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7A4" w:rsidRPr="000B401C" w:rsidRDefault="006B47A4" w:rsidP="000B401C">
      <w:pPr>
        <w:shd w:val="clear" w:color="auto" w:fill="FFFFFF"/>
        <w:spacing w:after="150" w:line="240" w:lineRule="auto"/>
        <w:jc w:val="center"/>
        <w:rPr>
          <w:rFonts w:ascii="Arial" w:eastAsia="Times New Roman" w:hAnsi="Arial" w:cs="Arial"/>
          <w:color w:val="000000"/>
          <w:sz w:val="40"/>
          <w:szCs w:val="40"/>
          <w:lang w:eastAsia="ru-RU"/>
        </w:rPr>
      </w:pPr>
      <w:r w:rsidRPr="000B401C">
        <w:rPr>
          <w:rFonts w:ascii="Arial" w:eastAsia="Times New Roman" w:hAnsi="Arial" w:cs="Arial"/>
          <w:b/>
          <w:bCs/>
          <w:color w:val="000000"/>
          <w:sz w:val="40"/>
          <w:szCs w:val="40"/>
          <w:lang w:eastAsia="ru-RU"/>
        </w:rPr>
        <w:t>Пояснительная записка.</w:t>
      </w:r>
    </w:p>
    <w:p w:rsidR="006B47A4" w:rsidRPr="006B47A4" w:rsidRDefault="006B47A4" w:rsidP="006B47A4">
      <w:pPr>
        <w:shd w:val="clear" w:color="auto" w:fill="FFFFFF"/>
        <w:spacing w:after="150" w:line="240" w:lineRule="auto"/>
        <w:rPr>
          <w:rFonts w:ascii="Arial" w:eastAsia="Times New Roman" w:hAnsi="Arial" w:cs="Arial"/>
          <w:color w:val="000000"/>
          <w:sz w:val="21"/>
          <w:szCs w:val="21"/>
          <w:lang w:eastAsia="ru-RU"/>
        </w:rPr>
      </w:pP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Рабочая программа по истории Древнего мира в 5 общеобразовательном классе составлена на основе</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proofErr w:type="gramStart"/>
      <w:r w:rsidRPr="000B401C">
        <w:rPr>
          <w:rFonts w:ascii="Arial" w:eastAsia="Times New Roman" w:hAnsi="Arial" w:cs="Arial"/>
          <w:color w:val="000000"/>
          <w:sz w:val="28"/>
          <w:szCs w:val="28"/>
          <w:lang w:eastAsia="ru-RU"/>
        </w:rPr>
        <w:t>типовой</w:t>
      </w:r>
      <w:proofErr w:type="gramEnd"/>
      <w:r w:rsidRPr="000B401C">
        <w:rPr>
          <w:rFonts w:ascii="Arial" w:eastAsia="Times New Roman" w:hAnsi="Arial" w:cs="Arial"/>
          <w:color w:val="000000"/>
          <w:sz w:val="28"/>
          <w:szCs w:val="28"/>
          <w:lang w:eastAsia="ru-RU"/>
        </w:rPr>
        <w:t xml:space="preserve"> программы базового стандартного уровня. Авторы: С.В. Колпаков, </w:t>
      </w:r>
      <w:proofErr w:type="spellStart"/>
      <w:r w:rsidRPr="000B401C">
        <w:rPr>
          <w:rFonts w:ascii="Arial" w:eastAsia="Times New Roman" w:hAnsi="Arial" w:cs="Arial"/>
          <w:color w:val="000000"/>
          <w:sz w:val="28"/>
          <w:szCs w:val="28"/>
          <w:lang w:eastAsia="ru-RU"/>
        </w:rPr>
        <w:t>Н.А.Селунская</w:t>
      </w:r>
      <w:proofErr w:type="spellEnd"/>
      <w:r w:rsidRPr="000B401C">
        <w:rPr>
          <w:rFonts w:ascii="Arial" w:eastAsia="Times New Roman" w:hAnsi="Arial" w:cs="Arial"/>
          <w:color w:val="000000"/>
          <w:sz w:val="28"/>
          <w:szCs w:val="28"/>
          <w:lang w:eastAsia="ru-RU"/>
        </w:rPr>
        <w:t>, История Древнего мира для 5 класса, которая включена в сборник: Программы общеобразовательных учреждений История Обществознание 5-11 классы – М. «Дрофа» 2012г.;</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Федерального государственного образовательного стандарта основного общего образования и науки РФ от 17.12.2010 г.;</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xml:space="preserve">Программа </w:t>
      </w:r>
      <w:proofErr w:type="spellStart"/>
      <w:r w:rsidRPr="000B401C">
        <w:rPr>
          <w:rFonts w:ascii="Arial" w:eastAsia="Times New Roman" w:hAnsi="Arial" w:cs="Arial"/>
          <w:color w:val="000000"/>
          <w:sz w:val="28"/>
          <w:szCs w:val="28"/>
          <w:lang w:eastAsia="ru-RU"/>
        </w:rPr>
        <w:t>расcчитана</w:t>
      </w:r>
      <w:proofErr w:type="spellEnd"/>
      <w:r w:rsidRPr="000B401C">
        <w:rPr>
          <w:rFonts w:ascii="Arial" w:eastAsia="Times New Roman" w:hAnsi="Arial" w:cs="Arial"/>
          <w:color w:val="000000"/>
          <w:sz w:val="28"/>
          <w:szCs w:val="28"/>
          <w:lang w:eastAsia="ru-RU"/>
        </w:rPr>
        <w:t xml:space="preserve"> на 2 часа в неделю, </w:t>
      </w:r>
      <w:r w:rsidR="00CF43A8" w:rsidRPr="000B401C">
        <w:rPr>
          <w:rFonts w:ascii="Arial" w:eastAsia="Times New Roman" w:hAnsi="Arial" w:cs="Arial"/>
          <w:color w:val="000000"/>
          <w:sz w:val="28"/>
          <w:szCs w:val="28"/>
          <w:lang w:eastAsia="ru-RU"/>
        </w:rPr>
        <w:t>68</w:t>
      </w:r>
      <w:r w:rsidRPr="000B401C">
        <w:rPr>
          <w:rFonts w:ascii="Arial" w:eastAsia="Times New Roman" w:hAnsi="Arial" w:cs="Arial"/>
          <w:color w:val="000000"/>
          <w:sz w:val="28"/>
          <w:szCs w:val="28"/>
          <w:lang w:eastAsia="ru-RU"/>
        </w:rPr>
        <w:t xml:space="preserve"> часа в год.</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xml:space="preserve">Учебник: С.В. Колпаков, </w:t>
      </w:r>
      <w:proofErr w:type="spellStart"/>
      <w:r w:rsidRPr="000B401C">
        <w:rPr>
          <w:rFonts w:ascii="Arial" w:eastAsia="Times New Roman" w:hAnsi="Arial" w:cs="Arial"/>
          <w:color w:val="000000"/>
          <w:sz w:val="28"/>
          <w:szCs w:val="28"/>
          <w:lang w:eastAsia="ru-RU"/>
        </w:rPr>
        <w:t>Н.А.Селунская</w:t>
      </w:r>
      <w:proofErr w:type="spellEnd"/>
      <w:r w:rsidRPr="000B401C">
        <w:rPr>
          <w:rFonts w:ascii="Arial" w:eastAsia="Times New Roman" w:hAnsi="Arial" w:cs="Arial"/>
          <w:color w:val="000000"/>
          <w:sz w:val="28"/>
          <w:szCs w:val="28"/>
          <w:lang w:eastAsia="ru-RU"/>
        </w:rPr>
        <w:t>, История Древнего мира: Учебник для 5 класса</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xml:space="preserve">УМК учителя: 1 С.В. Колпаков, </w:t>
      </w:r>
      <w:proofErr w:type="spellStart"/>
      <w:proofErr w:type="gramStart"/>
      <w:r w:rsidRPr="000B401C">
        <w:rPr>
          <w:rFonts w:ascii="Arial" w:eastAsia="Times New Roman" w:hAnsi="Arial" w:cs="Arial"/>
          <w:color w:val="000000"/>
          <w:sz w:val="28"/>
          <w:szCs w:val="28"/>
          <w:lang w:eastAsia="ru-RU"/>
        </w:rPr>
        <w:t>Н.А.Селунская</w:t>
      </w:r>
      <w:proofErr w:type="spellEnd"/>
      <w:r w:rsidRPr="000B401C">
        <w:rPr>
          <w:rFonts w:ascii="Arial" w:eastAsia="Times New Roman" w:hAnsi="Arial" w:cs="Arial"/>
          <w:color w:val="000000"/>
          <w:sz w:val="28"/>
          <w:szCs w:val="28"/>
          <w:lang w:eastAsia="ru-RU"/>
        </w:rPr>
        <w:t xml:space="preserve"> .</w:t>
      </w:r>
      <w:proofErr w:type="gramEnd"/>
      <w:r w:rsidRPr="000B401C">
        <w:rPr>
          <w:rFonts w:ascii="Arial" w:eastAsia="Times New Roman" w:hAnsi="Arial" w:cs="Arial"/>
          <w:color w:val="000000"/>
          <w:sz w:val="28"/>
          <w:szCs w:val="28"/>
          <w:lang w:eastAsia="ru-RU"/>
        </w:rPr>
        <w:t xml:space="preserve"> История Древнего мира: Учебник для 5 класса </w:t>
      </w:r>
      <w:proofErr w:type="spellStart"/>
      <w:r w:rsidRPr="000B401C">
        <w:rPr>
          <w:rFonts w:ascii="Arial" w:eastAsia="Times New Roman" w:hAnsi="Arial" w:cs="Arial"/>
          <w:color w:val="000000"/>
          <w:sz w:val="28"/>
          <w:szCs w:val="28"/>
          <w:lang w:eastAsia="ru-RU"/>
        </w:rPr>
        <w:t>общеобразоват</w:t>
      </w:r>
      <w:proofErr w:type="spellEnd"/>
      <w:proofErr w:type="gramStart"/>
      <w:r w:rsidRPr="000B401C">
        <w:rPr>
          <w:rFonts w:ascii="Arial" w:eastAsia="Times New Roman" w:hAnsi="Arial" w:cs="Arial"/>
          <w:color w:val="000000"/>
          <w:sz w:val="28"/>
          <w:szCs w:val="28"/>
          <w:lang w:eastAsia="ru-RU"/>
        </w:rPr>
        <w:t xml:space="preserve">. </w:t>
      </w:r>
      <w:proofErr w:type="spellStart"/>
      <w:r w:rsidRPr="000B401C">
        <w:rPr>
          <w:rFonts w:ascii="Arial" w:eastAsia="Times New Roman" w:hAnsi="Arial" w:cs="Arial"/>
          <w:color w:val="000000"/>
          <w:sz w:val="28"/>
          <w:szCs w:val="28"/>
          <w:lang w:eastAsia="ru-RU"/>
        </w:rPr>
        <w:t>учрежд</w:t>
      </w:r>
      <w:proofErr w:type="spellEnd"/>
      <w:proofErr w:type="gramEnd"/>
      <w:r w:rsidRPr="000B401C">
        <w:rPr>
          <w:rFonts w:ascii="Arial" w:eastAsia="Times New Roman" w:hAnsi="Arial" w:cs="Arial"/>
          <w:color w:val="000000"/>
          <w:sz w:val="28"/>
          <w:szCs w:val="28"/>
          <w:lang w:eastAsia="ru-RU"/>
        </w:rPr>
        <w:t>. – М.: Дрофа, 2012г.</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2.Колпаков С.В. Метод</w:t>
      </w:r>
      <w:proofErr w:type="gramStart"/>
      <w:r w:rsidRPr="000B401C">
        <w:rPr>
          <w:rFonts w:ascii="Arial" w:eastAsia="Times New Roman" w:hAnsi="Arial" w:cs="Arial"/>
          <w:color w:val="000000"/>
          <w:sz w:val="28"/>
          <w:szCs w:val="28"/>
          <w:lang w:eastAsia="ru-RU"/>
        </w:rPr>
        <w:t>. пособие</w:t>
      </w:r>
      <w:proofErr w:type="gramEnd"/>
      <w:r w:rsidRPr="000B401C">
        <w:rPr>
          <w:rFonts w:ascii="Arial" w:eastAsia="Times New Roman" w:hAnsi="Arial" w:cs="Arial"/>
          <w:color w:val="000000"/>
          <w:sz w:val="28"/>
          <w:szCs w:val="28"/>
          <w:lang w:eastAsia="ru-RU"/>
        </w:rPr>
        <w:t xml:space="preserve"> по истории Древнего мира: 5 класс: Пособие для учителя /</w:t>
      </w:r>
      <w:proofErr w:type="spellStart"/>
      <w:r w:rsidRPr="000B401C">
        <w:rPr>
          <w:rFonts w:ascii="Arial" w:eastAsia="Times New Roman" w:hAnsi="Arial" w:cs="Arial"/>
          <w:color w:val="000000"/>
          <w:sz w:val="28"/>
          <w:szCs w:val="28"/>
          <w:lang w:eastAsia="ru-RU"/>
        </w:rPr>
        <w:t>С.В.Колпаков</w:t>
      </w:r>
      <w:proofErr w:type="spellEnd"/>
      <w:r w:rsidRPr="000B401C">
        <w:rPr>
          <w:rFonts w:ascii="Arial" w:eastAsia="Times New Roman" w:hAnsi="Arial" w:cs="Arial"/>
          <w:color w:val="000000"/>
          <w:sz w:val="28"/>
          <w:szCs w:val="28"/>
          <w:lang w:eastAsia="ru-RU"/>
        </w:rPr>
        <w:t>. – М.: Дрофа, 2009г.</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УМК обучающегося:</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xml:space="preserve">Учебник: С.В. Колпаков, </w:t>
      </w:r>
      <w:proofErr w:type="spellStart"/>
      <w:r w:rsidRPr="000B401C">
        <w:rPr>
          <w:rFonts w:ascii="Arial" w:eastAsia="Times New Roman" w:hAnsi="Arial" w:cs="Arial"/>
          <w:color w:val="000000"/>
          <w:sz w:val="28"/>
          <w:szCs w:val="28"/>
          <w:lang w:eastAsia="ru-RU"/>
        </w:rPr>
        <w:t>Н.А.Селунская</w:t>
      </w:r>
      <w:proofErr w:type="spellEnd"/>
      <w:r w:rsidRPr="000B401C">
        <w:rPr>
          <w:rFonts w:ascii="Arial" w:eastAsia="Times New Roman" w:hAnsi="Arial" w:cs="Arial"/>
          <w:color w:val="000000"/>
          <w:sz w:val="28"/>
          <w:szCs w:val="28"/>
          <w:lang w:eastAsia="ru-RU"/>
        </w:rPr>
        <w:t xml:space="preserve">, История Древнего мира для 5 класса </w:t>
      </w:r>
      <w:proofErr w:type="spellStart"/>
      <w:r w:rsidRPr="000B401C">
        <w:rPr>
          <w:rFonts w:ascii="Arial" w:eastAsia="Times New Roman" w:hAnsi="Arial" w:cs="Arial"/>
          <w:color w:val="000000"/>
          <w:sz w:val="28"/>
          <w:szCs w:val="28"/>
          <w:lang w:eastAsia="ru-RU"/>
        </w:rPr>
        <w:t>общеобразоват</w:t>
      </w:r>
      <w:proofErr w:type="spellEnd"/>
      <w:proofErr w:type="gramStart"/>
      <w:r w:rsidRPr="000B401C">
        <w:rPr>
          <w:rFonts w:ascii="Arial" w:eastAsia="Times New Roman" w:hAnsi="Arial" w:cs="Arial"/>
          <w:color w:val="000000"/>
          <w:sz w:val="28"/>
          <w:szCs w:val="28"/>
          <w:lang w:eastAsia="ru-RU"/>
        </w:rPr>
        <w:t xml:space="preserve">. </w:t>
      </w:r>
      <w:proofErr w:type="spellStart"/>
      <w:r w:rsidRPr="000B401C">
        <w:rPr>
          <w:rFonts w:ascii="Arial" w:eastAsia="Times New Roman" w:hAnsi="Arial" w:cs="Arial"/>
          <w:color w:val="000000"/>
          <w:sz w:val="28"/>
          <w:szCs w:val="28"/>
          <w:lang w:eastAsia="ru-RU"/>
        </w:rPr>
        <w:t>учрежд</w:t>
      </w:r>
      <w:proofErr w:type="spellEnd"/>
      <w:proofErr w:type="gramEnd"/>
      <w:r w:rsidRPr="000B401C">
        <w:rPr>
          <w:rFonts w:ascii="Arial" w:eastAsia="Times New Roman" w:hAnsi="Arial" w:cs="Arial"/>
          <w:color w:val="000000"/>
          <w:sz w:val="28"/>
          <w:szCs w:val="28"/>
          <w:lang w:eastAsia="ru-RU"/>
        </w:rPr>
        <w:t>. – М. «Дрофа» 2012г.</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t>Цель курса</w:t>
      </w:r>
      <w:r w:rsidRPr="000B401C">
        <w:rPr>
          <w:rFonts w:ascii="Arial" w:eastAsia="Times New Roman" w:hAnsi="Arial" w:cs="Arial"/>
          <w:color w:val="000000"/>
          <w:sz w:val="28"/>
          <w:szCs w:val="28"/>
          <w:lang w:eastAsia="ru-RU"/>
        </w:rPr>
        <w:t>: дать школьникам знания о далёком прошлом, которые послужат одной из основ их общей образованности.</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t>Задачи курса</w:t>
      </w:r>
      <w:r w:rsidRPr="000B401C">
        <w:rPr>
          <w:rFonts w:ascii="Arial" w:eastAsia="Times New Roman" w:hAnsi="Arial" w:cs="Arial"/>
          <w:color w:val="000000"/>
          <w:sz w:val="28"/>
          <w:szCs w:val="28"/>
          <w:lang w:eastAsia="ru-RU"/>
        </w:rPr>
        <w:t>:</w:t>
      </w:r>
    </w:p>
    <w:p w:rsidR="006B47A4" w:rsidRPr="000B401C" w:rsidRDefault="006B47A4" w:rsidP="006B47A4">
      <w:pPr>
        <w:numPr>
          <w:ilvl w:val="0"/>
          <w:numId w:val="1"/>
        </w:num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Осветить взаимодействие человека с окружающей природной средой, экономическое развитие древних обществ, различные формы, социального и политического строя;</w:t>
      </w:r>
    </w:p>
    <w:p w:rsidR="006B47A4" w:rsidRPr="000B401C" w:rsidRDefault="006B47A4" w:rsidP="006B47A4">
      <w:pPr>
        <w:numPr>
          <w:ilvl w:val="0"/>
          <w:numId w:val="1"/>
        </w:num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Показать наиболее яркие личности Древнего мира и их роль в истории и культуре;</w:t>
      </w:r>
    </w:p>
    <w:p w:rsidR="006B47A4" w:rsidRPr="000B401C" w:rsidRDefault="006B47A4" w:rsidP="006B47A4">
      <w:pPr>
        <w:numPr>
          <w:ilvl w:val="0"/>
          <w:numId w:val="1"/>
        </w:num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Охарактеризовать становление идей и институтов, понимание которых необходимо современному человеку и гражданину (деспотическая форма правления, законы, демократия, республика, моральные нормы, религиозные верования, в частности особенности мировых религий – буддизма и христианства);</w:t>
      </w:r>
    </w:p>
    <w:p w:rsidR="006B47A4" w:rsidRPr="000B401C" w:rsidRDefault="006B47A4" w:rsidP="006B47A4">
      <w:pPr>
        <w:numPr>
          <w:ilvl w:val="0"/>
          <w:numId w:val="1"/>
        </w:num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Раскрыть на конкретном материале положение о том, что каждый из народов древности оставил позитивный след в истории человечества.</w:t>
      </w:r>
    </w:p>
    <w:p w:rsidR="006B47A4" w:rsidRPr="000B401C" w:rsidRDefault="006B47A4" w:rsidP="006B47A4">
      <w:pPr>
        <w:shd w:val="clear" w:color="auto" w:fill="FFFFFF"/>
        <w:spacing w:after="150" w:line="240" w:lineRule="auto"/>
        <w:jc w:val="center"/>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t>Результаты освоения учебного предмета «История Древнего мира»</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lastRenderedPageBreak/>
        <w:t>Личностные результаты:</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Осознание своей идентичности как гражданина страны, члена семьи, этнической и религиозной группы, локальной и региональной общности;</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Освоение гуманистических традиций и ценностей современного общества, уважение прав и свобод человека;</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Понимание культурного многообразия мира, уважение к культуре своего народа и других народов, толерантность.</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t>Предметные результаты:</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Овладение целостными представлениями об историческом пути человечества, как необходимой основы для миропонимания и познания современного общества, истории собственной страны;</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в курсе истории;</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Способность соотносить историческое время и историческое пространство, действия и поступки личностей во времени и пространстве;</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Умения изучать и систематизировать информацию из различных исторических и современных источников, раскрывая ее социальную принадлежность, читать историческую карту и ориентироваться по ней;</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Готовность применять полученные знания для выявления и сохранения исторических и культурных памятников своей страны и мира.</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proofErr w:type="spellStart"/>
      <w:r w:rsidRPr="000B401C">
        <w:rPr>
          <w:rFonts w:ascii="Arial" w:eastAsia="Times New Roman" w:hAnsi="Arial" w:cs="Arial"/>
          <w:b/>
          <w:bCs/>
          <w:color w:val="000000"/>
          <w:sz w:val="28"/>
          <w:szCs w:val="28"/>
          <w:lang w:eastAsia="ru-RU"/>
        </w:rPr>
        <w:t>Метапредметные</w:t>
      </w:r>
      <w:proofErr w:type="spellEnd"/>
      <w:r w:rsidRPr="000B401C">
        <w:rPr>
          <w:rFonts w:ascii="Arial" w:eastAsia="Times New Roman" w:hAnsi="Arial" w:cs="Arial"/>
          <w:b/>
          <w:bCs/>
          <w:color w:val="000000"/>
          <w:sz w:val="28"/>
          <w:szCs w:val="28"/>
          <w:lang w:eastAsia="ru-RU"/>
        </w:rPr>
        <w:t xml:space="preserve"> результаты:</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Способность сознательно организовывать свою деятельность – учебную, общественную;</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Овладение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использовать современные источники информации, в т ч и материалы на электронном носителе;</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Способность решать творческие задачи, представлять результаты своей деятельности в различных формах (сообщение, эссе, презентация);</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lastRenderedPageBreak/>
        <w:t>• Готовность сотрудничать в коллективе, освоение основ межкультурного взаимодействия в школе, социальном окружении;</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Активное применение полученных знаний в повседневной жизни и продуктивное взаимодействие с другими людьми.</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t>Ключевые умения:</w:t>
      </w:r>
    </w:p>
    <w:p w:rsidR="006B47A4" w:rsidRPr="000B401C" w:rsidRDefault="006B47A4" w:rsidP="006B47A4">
      <w:pPr>
        <w:numPr>
          <w:ilvl w:val="0"/>
          <w:numId w:val="2"/>
        </w:num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Уметь в связной морфологической форме пересказать текст учебника, воспроизвести информацию, содержавшуюся в устном изложении учителя,</w:t>
      </w:r>
    </w:p>
    <w:p w:rsidR="006B47A4" w:rsidRPr="000B401C" w:rsidRDefault="006B47A4" w:rsidP="006B47A4">
      <w:pPr>
        <w:numPr>
          <w:ilvl w:val="0"/>
          <w:numId w:val="2"/>
        </w:numPr>
        <w:shd w:val="clear" w:color="auto" w:fill="FFFFFF"/>
        <w:spacing w:after="150" w:line="240" w:lineRule="auto"/>
        <w:rPr>
          <w:rFonts w:ascii="Arial" w:eastAsia="Times New Roman" w:hAnsi="Arial" w:cs="Arial"/>
          <w:color w:val="000000"/>
          <w:sz w:val="28"/>
          <w:szCs w:val="28"/>
          <w:lang w:eastAsia="ru-RU"/>
        </w:rPr>
      </w:pPr>
      <w:proofErr w:type="spellStart"/>
      <w:r w:rsidRPr="000B401C">
        <w:rPr>
          <w:rFonts w:ascii="Arial" w:eastAsia="Times New Roman" w:hAnsi="Arial" w:cs="Arial"/>
          <w:color w:val="000000"/>
          <w:sz w:val="28"/>
          <w:szCs w:val="28"/>
          <w:lang w:eastAsia="ru-RU"/>
        </w:rPr>
        <w:t>Уметьраскрыть</w:t>
      </w:r>
      <w:proofErr w:type="spellEnd"/>
      <w:r w:rsidRPr="000B401C">
        <w:rPr>
          <w:rFonts w:ascii="Arial" w:eastAsia="Times New Roman" w:hAnsi="Arial" w:cs="Arial"/>
          <w:color w:val="000000"/>
          <w:sz w:val="28"/>
          <w:szCs w:val="28"/>
          <w:lang w:eastAsia="ru-RU"/>
        </w:rPr>
        <w:t xml:space="preserve"> содержание иллюстрации;</w:t>
      </w:r>
    </w:p>
    <w:p w:rsidR="006B47A4" w:rsidRPr="000B401C" w:rsidRDefault="006B47A4" w:rsidP="006B47A4">
      <w:pPr>
        <w:numPr>
          <w:ilvl w:val="0"/>
          <w:numId w:val="2"/>
        </w:num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Уметь сравнивать историческое явление в различных странах, выделяя сходство и различие;</w:t>
      </w:r>
    </w:p>
    <w:p w:rsidR="006B47A4" w:rsidRPr="000B401C" w:rsidRDefault="006B47A4" w:rsidP="006B47A4">
      <w:pPr>
        <w:numPr>
          <w:ilvl w:val="0"/>
          <w:numId w:val="2"/>
        </w:num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Уметь давать самостоятельную оценку историческим явлениям, событиям и личностям, высказывая при этом собственные суждения;</w:t>
      </w:r>
    </w:p>
    <w:p w:rsidR="006B47A4" w:rsidRPr="000B401C" w:rsidRDefault="006B47A4" w:rsidP="006B47A4">
      <w:pPr>
        <w:numPr>
          <w:ilvl w:val="0"/>
          <w:numId w:val="2"/>
        </w:num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Уметь спорить и отстаивать свои взгляды;</w:t>
      </w:r>
    </w:p>
    <w:p w:rsidR="006B47A4" w:rsidRPr="000B401C" w:rsidRDefault="006B47A4" w:rsidP="006B47A4">
      <w:pPr>
        <w:numPr>
          <w:ilvl w:val="0"/>
          <w:numId w:val="2"/>
        </w:num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Уметь анализировать исторический источник;</w:t>
      </w:r>
    </w:p>
    <w:p w:rsidR="006B47A4" w:rsidRPr="000B401C" w:rsidRDefault="006B47A4" w:rsidP="006B47A4">
      <w:pPr>
        <w:numPr>
          <w:ilvl w:val="0"/>
          <w:numId w:val="2"/>
        </w:num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Уметь оперировать историческими датами;</w:t>
      </w:r>
    </w:p>
    <w:p w:rsidR="006B47A4" w:rsidRPr="000B401C" w:rsidRDefault="006B47A4" w:rsidP="006B47A4">
      <w:pPr>
        <w:numPr>
          <w:ilvl w:val="0"/>
          <w:numId w:val="2"/>
        </w:num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xml:space="preserve">Уметь читать историческую карту, определять местоположение </w:t>
      </w:r>
      <w:proofErr w:type="spellStart"/>
      <w:r w:rsidRPr="000B401C">
        <w:rPr>
          <w:rFonts w:ascii="Arial" w:eastAsia="Times New Roman" w:hAnsi="Arial" w:cs="Arial"/>
          <w:color w:val="000000"/>
          <w:sz w:val="28"/>
          <w:szCs w:val="28"/>
          <w:lang w:eastAsia="ru-RU"/>
        </w:rPr>
        <w:t>историко</w:t>
      </w:r>
      <w:proofErr w:type="spellEnd"/>
      <w:r w:rsidRPr="000B401C">
        <w:rPr>
          <w:rFonts w:ascii="Arial" w:eastAsia="Times New Roman" w:hAnsi="Arial" w:cs="Arial"/>
          <w:color w:val="000000"/>
          <w:sz w:val="28"/>
          <w:szCs w:val="28"/>
          <w:lang w:eastAsia="ru-RU"/>
        </w:rPr>
        <w:t xml:space="preserve"> – географических объектов.</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t>Владеть компетенциями:</w:t>
      </w:r>
    </w:p>
    <w:p w:rsidR="006B47A4" w:rsidRPr="000B401C" w:rsidRDefault="006B47A4" w:rsidP="006B47A4">
      <w:pPr>
        <w:numPr>
          <w:ilvl w:val="0"/>
          <w:numId w:val="3"/>
        </w:num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Информационно-поисковой.</w:t>
      </w:r>
    </w:p>
    <w:p w:rsidR="006B47A4" w:rsidRPr="000B401C" w:rsidRDefault="006B47A4" w:rsidP="006B47A4">
      <w:pPr>
        <w:numPr>
          <w:ilvl w:val="0"/>
          <w:numId w:val="3"/>
        </w:num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Учебно-познавательной.</w:t>
      </w:r>
    </w:p>
    <w:p w:rsidR="006B47A4" w:rsidRPr="000B401C" w:rsidRDefault="006B47A4" w:rsidP="006B47A4">
      <w:pPr>
        <w:numPr>
          <w:ilvl w:val="0"/>
          <w:numId w:val="3"/>
        </w:num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Коммуникативной.</w:t>
      </w:r>
    </w:p>
    <w:p w:rsidR="006B47A4" w:rsidRPr="000B401C" w:rsidRDefault="006B47A4" w:rsidP="006B47A4">
      <w:pPr>
        <w:numPr>
          <w:ilvl w:val="0"/>
          <w:numId w:val="3"/>
        </w:num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Рефлексивной.</w:t>
      </w:r>
    </w:p>
    <w:p w:rsidR="006B47A4" w:rsidRPr="000B401C" w:rsidRDefault="006B47A4" w:rsidP="006B47A4">
      <w:pPr>
        <w:numPr>
          <w:ilvl w:val="0"/>
          <w:numId w:val="3"/>
        </w:numPr>
        <w:shd w:val="clear" w:color="auto" w:fill="FFFFFF"/>
        <w:spacing w:after="150" w:line="240" w:lineRule="auto"/>
        <w:rPr>
          <w:rFonts w:ascii="Arial" w:eastAsia="Times New Roman" w:hAnsi="Arial" w:cs="Arial"/>
          <w:color w:val="000000"/>
          <w:sz w:val="28"/>
          <w:szCs w:val="28"/>
          <w:lang w:eastAsia="ru-RU"/>
        </w:rPr>
      </w:pPr>
      <w:proofErr w:type="spellStart"/>
      <w:r w:rsidRPr="000B401C">
        <w:rPr>
          <w:rFonts w:ascii="Arial" w:eastAsia="Times New Roman" w:hAnsi="Arial" w:cs="Arial"/>
          <w:color w:val="000000"/>
          <w:sz w:val="28"/>
          <w:szCs w:val="28"/>
          <w:lang w:eastAsia="ru-RU"/>
        </w:rPr>
        <w:t>Смыслопоисковой</w:t>
      </w:r>
      <w:proofErr w:type="spellEnd"/>
      <w:r w:rsidRPr="000B401C">
        <w:rPr>
          <w:rFonts w:ascii="Arial" w:eastAsia="Times New Roman" w:hAnsi="Arial" w:cs="Arial"/>
          <w:color w:val="000000"/>
          <w:sz w:val="28"/>
          <w:szCs w:val="28"/>
          <w:lang w:eastAsia="ru-RU"/>
        </w:rPr>
        <w:t>.</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t>Механизмы формирования ключевых компетенций обучающихся:</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-частичное овладение научными методами исторического познания, умением работать с различными источниками исторической информации: учебником, рабочей тетрадью, словарями, атласом по истории Древнего мира, с контурной картой, дополнительными источниками;</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-овладение принципами постановки и решения познавательных проблем методом исторического анализа, анализа целей и результатов;</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овладение умением объяснять общее и различное, сопоставлять различные суждения; использовать внешкольных источников информации;</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xml:space="preserve">- применение знаний и представлений об исторически сложившихся системах социальных норм и ценностей для жизни в обществе в период </w:t>
      </w:r>
      <w:r w:rsidRPr="000B401C">
        <w:rPr>
          <w:rFonts w:ascii="Arial" w:eastAsia="Times New Roman" w:hAnsi="Arial" w:cs="Arial"/>
          <w:color w:val="000000"/>
          <w:sz w:val="28"/>
          <w:szCs w:val="28"/>
          <w:lang w:eastAsia="ru-RU"/>
        </w:rPr>
        <w:lastRenderedPageBreak/>
        <w:t>Древнего мира в личной жизни, формирование толерантного отношения к представителям других народов и стран, к их культуре.</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t>Технология и методика обучения</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технология индивидуального обучения;</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личностно-ориентированное развивающее обучение;</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метод проектов.</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t>Виды и формы контроля:</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proofErr w:type="gramStart"/>
      <w:r w:rsidRPr="000B401C">
        <w:rPr>
          <w:rFonts w:ascii="Arial" w:eastAsia="Times New Roman" w:hAnsi="Arial" w:cs="Arial"/>
          <w:color w:val="000000"/>
          <w:sz w:val="28"/>
          <w:szCs w:val="28"/>
          <w:lang w:eastAsia="ru-RU"/>
        </w:rPr>
        <w:t>1)устные</w:t>
      </w:r>
      <w:proofErr w:type="gramEnd"/>
      <w:r w:rsidRPr="000B401C">
        <w:rPr>
          <w:rFonts w:ascii="Arial" w:eastAsia="Times New Roman" w:hAnsi="Arial" w:cs="Arial"/>
          <w:color w:val="000000"/>
          <w:sz w:val="28"/>
          <w:szCs w:val="28"/>
          <w:lang w:eastAsia="ru-RU"/>
        </w:rPr>
        <w:t xml:space="preserve"> (фронтальные и индивидуальные) и письменные (тестовый контроль, исторический понятийный диктант, проверочная работа);</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2) групповые, индивидуальные;</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3) текущие и итоговые;</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proofErr w:type="gramStart"/>
      <w:r w:rsidRPr="000B401C">
        <w:rPr>
          <w:rFonts w:ascii="Arial" w:eastAsia="Times New Roman" w:hAnsi="Arial" w:cs="Arial"/>
          <w:color w:val="000000"/>
          <w:sz w:val="28"/>
          <w:szCs w:val="28"/>
          <w:lang w:eastAsia="ru-RU"/>
        </w:rPr>
        <w:t>4)с</w:t>
      </w:r>
      <w:proofErr w:type="gramEnd"/>
      <w:r w:rsidRPr="000B401C">
        <w:rPr>
          <w:rFonts w:ascii="Arial" w:eastAsia="Times New Roman" w:hAnsi="Arial" w:cs="Arial"/>
          <w:color w:val="000000"/>
          <w:sz w:val="28"/>
          <w:szCs w:val="28"/>
          <w:lang w:eastAsia="ru-RU"/>
        </w:rPr>
        <w:t xml:space="preserve"> использованием компьютера;</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5) работа с контурными картами, подготовка презентаций.</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Для практической направленности осуществления программы предусмотрены </w:t>
      </w:r>
      <w:r w:rsidRPr="000B401C">
        <w:rPr>
          <w:rFonts w:ascii="Arial" w:eastAsia="Times New Roman" w:hAnsi="Arial" w:cs="Arial"/>
          <w:b/>
          <w:bCs/>
          <w:color w:val="000000"/>
          <w:sz w:val="28"/>
          <w:szCs w:val="28"/>
          <w:lang w:eastAsia="ru-RU"/>
        </w:rPr>
        <w:t>виды деятельности обучающихся</w:t>
      </w:r>
      <w:r w:rsidRPr="000B401C">
        <w:rPr>
          <w:rFonts w:ascii="Arial" w:eastAsia="Times New Roman" w:hAnsi="Arial" w:cs="Arial"/>
          <w:color w:val="000000"/>
          <w:sz w:val="28"/>
          <w:szCs w:val="28"/>
          <w:lang w:eastAsia="ru-RU"/>
        </w:rPr>
        <w:t>: работа с исторической и контурной картой, составление и решение кроссвордов и исторических задач, подготовка презентации учениками продвинутого уровня, изготовление аппликаций, макетов.</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t>Критерии оценивания различных видов работ.</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proofErr w:type="spellStart"/>
      <w:r w:rsidRPr="000B401C">
        <w:rPr>
          <w:rFonts w:ascii="Arial" w:eastAsia="Times New Roman" w:hAnsi="Arial" w:cs="Arial"/>
          <w:b/>
          <w:bCs/>
          <w:color w:val="000000"/>
          <w:sz w:val="28"/>
          <w:szCs w:val="28"/>
          <w:lang w:eastAsia="ru-RU"/>
        </w:rPr>
        <w:t>Оченка</w:t>
      </w:r>
      <w:proofErr w:type="spellEnd"/>
      <w:r w:rsidRPr="000B401C">
        <w:rPr>
          <w:rFonts w:ascii="Arial" w:eastAsia="Times New Roman" w:hAnsi="Arial" w:cs="Arial"/>
          <w:b/>
          <w:bCs/>
          <w:color w:val="000000"/>
          <w:sz w:val="28"/>
          <w:szCs w:val="28"/>
          <w:lang w:eastAsia="ru-RU"/>
        </w:rPr>
        <w:t xml:space="preserve"> устного ответа:</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Оценка </w:t>
      </w:r>
      <w:r w:rsidRPr="000B401C">
        <w:rPr>
          <w:rFonts w:ascii="Arial" w:eastAsia="Times New Roman" w:hAnsi="Arial" w:cs="Arial"/>
          <w:b/>
          <w:bCs/>
          <w:i/>
          <w:iCs/>
          <w:color w:val="000000"/>
          <w:sz w:val="28"/>
          <w:szCs w:val="28"/>
          <w:lang w:eastAsia="ru-RU"/>
        </w:rPr>
        <w:t>«Пять»</w:t>
      </w:r>
      <w:r w:rsidRPr="000B401C">
        <w:rPr>
          <w:rFonts w:ascii="Arial" w:eastAsia="Times New Roman" w:hAnsi="Arial" w:cs="Arial"/>
          <w:color w:val="000000"/>
          <w:sz w:val="28"/>
          <w:szCs w:val="28"/>
          <w:lang w:eastAsia="ru-RU"/>
        </w:rPr>
        <w:t> - материал усвоен в полном объёме, изложен логично, без существенных ошибок, не требуется дополнительных вопросов, выводы опираются на теоретические знания, доказательны; применяются умения, необходимые для ответа; речь хорошая. Такая же оценка ставится за краткий точный ответ на особенно сложные вопросы или за подробное исправление и дополнение другого ученика;</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i/>
          <w:iCs/>
          <w:color w:val="000000"/>
          <w:sz w:val="28"/>
          <w:szCs w:val="28"/>
          <w:lang w:eastAsia="ru-RU"/>
        </w:rPr>
        <w:t>«Четыре»</w:t>
      </w:r>
      <w:r w:rsidRPr="000B401C">
        <w:rPr>
          <w:rFonts w:ascii="Arial" w:eastAsia="Times New Roman" w:hAnsi="Arial" w:cs="Arial"/>
          <w:color w:val="000000"/>
          <w:sz w:val="28"/>
          <w:szCs w:val="28"/>
          <w:lang w:eastAsia="ru-RU"/>
        </w:rPr>
        <w:t> - в усвоении материала допущены незначительные пробелы и ошибки, изложение, недостаточно систематизированное и последовательное, выводы доказательны, но содержат отдельные неточности, применяются не все требуемые теоретические знания и умения;</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i/>
          <w:iCs/>
          <w:color w:val="000000"/>
          <w:sz w:val="28"/>
          <w:szCs w:val="28"/>
          <w:lang w:eastAsia="ru-RU"/>
        </w:rPr>
        <w:t>«Три»</w:t>
      </w:r>
      <w:r w:rsidRPr="000B401C">
        <w:rPr>
          <w:rFonts w:ascii="Arial" w:eastAsia="Times New Roman" w:hAnsi="Arial" w:cs="Arial"/>
          <w:color w:val="000000"/>
          <w:sz w:val="28"/>
          <w:szCs w:val="28"/>
          <w:lang w:eastAsia="ru-RU"/>
        </w:rPr>
        <w:t> - в усвоении материала имеются существенные пробелы, изложение недостаточно самостоятельное, не систематизированное, содержит существенные ошибки; в том числе в выводах, аргументация слабая, умения не проявлены, речь бедная;</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i/>
          <w:iCs/>
          <w:color w:val="000000"/>
          <w:sz w:val="28"/>
          <w:szCs w:val="28"/>
          <w:lang w:eastAsia="ru-RU"/>
        </w:rPr>
        <w:t>«Два»</w:t>
      </w:r>
      <w:r w:rsidRPr="000B401C">
        <w:rPr>
          <w:rFonts w:ascii="Arial" w:eastAsia="Times New Roman" w:hAnsi="Arial" w:cs="Arial"/>
          <w:color w:val="000000"/>
          <w:sz w:val="28"/>
          <w:szCs w:val="28"/>
          <w:lang w:eastAsia="ru-RU"/>
        </w:rPr>
        <w:t> - главное содержание не раскрыто.</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lastRenderedPageBreak/>
        <w:t>Оценки письменного ответа:</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*Оценка «пять» - задания выполнены на 95 – 100 %</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*Оценка «четыре» - задания выполнены на 75 – 94 %</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*Оценка «три» - задания выполнены на –51- 74%</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*Оценка «два» - задания выполнены на 50 %</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xml:space="preserve">Уроки проводятся с применением на этапе внедрения личностно – ориентированной технологии. Цели технологии: заложить в ребенке механизмы самореализации, саморазвития, адаптации, </w:t>
      </w:r>
      <w:proofErr w:type="spellStart"/>
      <w:r w:rsidRPr="000B401C">
        <w:rPr>
          <w:rFonts w:ascii="Arial" w:eastAsia="Times New Roman" w:hAnsi="Arial" w:cs="Arial"/>
          <w:color w:val="000000"/>
          <w:sz w:val="28"/>
          <w:szCs w:val="28"/>
          <w:lang w:eastAsia="ru-RU"/>
        </w:rPr>
        <w:t>саморегуляции</w:t>
      </w:r>
      <w:proofErr w:type="spellEnd"/>
      <w:r w:rsidRPr="000B401C">
        <w:rPr>
          <w:rFonts w:ascii="Arial" w:eastAsia="Times New Roman" w:hAnsi="Arial" w:cs="Arial"/>
          <w:color w:val="000000"/>
          <w:sz w:val="28"/>
          <w:szCs w:val="28"/>
          <w:lang w:eastAsia="ru-RU"/>
        </w:rPr>
        <w:t>, самозащиты, самовоспитания, необходимые для становления самобытного личностного образа и диалогического воздействия с людьми, природой, культурой, цивилизацией.</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t>Ожидаемые результаты:</w:t>
      </w:r>
    </w:p>
    <w:p w:rsidR="006B47A4" w:rsidRPr="000B401C" w:rsidRDefault="006B47A4" w:rsidP="006B47A4">
      <w:pPr>
        <w:numPr>
          <w:ilvl w:val="0"/>
          <w:numId w:val="4"/>
        </w:num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Создание условий для проявления и развития индивидуальности, самобытности и уникальности учащихся.</w:t>
      </w:r>
    </w:p>
    <w:p w:rsidR="006B47A4" w:rsidRPr="000B401C" w:rsidRDefault="006B47A4" w:rsidP="006B47A4">
      <w:pPr>
        <w:numPr>
          <w:ilvl w:val="0"/>
          <w:numId w:val="4"/>
        </w:num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Ориентация на формирование учебной деятельности школьников, а не передачу учебной информации.</w:t>
      </w:r>
    </w:p>
    <w:p w:rsidR="006B47A4" w:rsidRPr="000B401C" w:rsidRDefault="006B47A4" w:rsidP="006B47A4">
      <w:pPr>
        <w:numPr>
          <w:ilvl w:val="0"/>
          <w:numId w:val="4"/>
        </w:num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Ориентация на развитие внутренних мотивов учения, стимулирование и становление собственного (личностного) смысла учения.</w:t>
      </w:r>
    </w:p>
    <w:p w:rsidR="006B47A4" w:rsidRPr="000B401C" w:rsidRDefault="006B47A4" w:rsidP="006B47A4">
      <w:pPr>
        <w:numPr>
          <w:ilvl w:val="0"/>
          <w:numId w:val="4"/>
        </w:num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Организация развивающего пространства, ориентация на развитие познавательных (интеллектуальных) способностей.</w:t>
      </w:r>
    </w:p>
    <w:p w:rsidR="006B47A4" w:rsidRPr="000B401C" w:rsidRDefault="006B47A4" w:rsidP="006B47A4">
      <w:pPr>
        <w:numPr>
          <w:ilvl w:val="0"/>
          <w:numId w:val="4"/>
        </w:num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Формирование эмоционально – ценностного отношения к миру, познанию, окружающим, себе.</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t>Основные методы работы на уроке</w:t>
      </w:r>
      <w:r w:rsidRPr="000B401C">
        <w:rPr>
          <w:rFonts w:ascii="Arial" w:eastAsia="Times New Roman" w:hAnsi="Arial" w:cs="Arial"/>
          <w:color w:val="000000"/>
          <w:sz w:val="28"/>
          <w:szCs w:val="28"/>
          <w:lang w:eastAsia="ru-RU"/>
        </w:rPr>
        <w:t>: объяснительно – иллюстративный, репродуктивный, частично-поисковый.</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t>Формы организации деятельности учащихся: </w:t>
      </w:r>
      <w:r w:rsidRPr="000B401C">
        <w:rPr>
          <w:rFonts w:ascii="Arial" w:eastAsia="Times New Roman" w:hAnsi="Arial" w:cs="Arial"/>
          <w:color w:val="000000"/>
          <w:sz w:val="28"/>
          <w:szCs w:val="28"/>
          <w:lang w:eastAsia="ru-RU"/>
        </w:rPr>
        <w:t>индивидуальная работа, групповая, фронтальная</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t>Учебно-тематическое планирование</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I четверть – 18 часов</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II четверть –14 часов</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III четверть – 20 часов</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IV четверть – 16 часов</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t>Перечень контрольных работ:</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1. Контрольная работа по разделу 2 история Древнего Востока</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lastRenderedPageBreak/>
        <w:t>2. Контрольная работа по разделу 3 история Древней Греции</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3. Контрольная работа по разделу 4 история Др. Рима</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4. Итоговая контрольная работа по курсу История Древнего мира</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p>
    <w:tbl>
      <w:tblPr>
        <w:tblW w:w="6750" w:type="dxa"/>
        <w:shd w:val="clear" w:color="auto" w:fill="FFFFFF"/>
        <w:tblCellMar>
          <w:top w:w="60" w:type="dxa"/>
          <w:left w:w="60" w:type="dxa"/>
          <w:bottom w:w="60" w:type="dxa"/>
          <w:right w:w="60" w:type="dxa"/>
        </w:tblCellMar>
        <w:tblLook w:val="04A0" w:firstRow="1" w:lastRow="0" w:firstColumn="1" w:lastColumn="0" w:noHBand="0" w:noVBand="1"/>
      </w:tblPr>
      <w:tblGrid>
        <w:gridCol w:w="569"/>
        <w:gridCol w:w="4467"/>
        <w:gridCol w:w="1714"/>
      </w:tblGrid>
      <w:tr w:rsidR="006B47A4" w:rsidRPr="000B401C" w:rsidTr="006B47A4">
        <w:tc>
          <w:tcPr>
            <w:tcW w:w="54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6B47A4" w:rsidRPr="000B401C" w:rsidRDefault="006B47A4" w:rsidP="006B47A4">
            <w:pPr>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w:t>
            </w:r>
          </w:p>
        </w:tc>
        <w:tc>
          <w:tcPr>
            <w:tcW w:w="424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6B47A4" w:rsidRPr="000B401C" w:rsidRDefault="006B47A4" w:rsidP="006B47A4">
            <w:pPr>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Раздел</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6B47A4" w:rsidRPr="000B401C" w:rsidRDefault="006B47A4" w:rsidP="006B47A4">
            <w:pPr>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Количество часов</w:t>
            </w:r>
          </w:p>
        </w:tc>
      </w:tr>
      <w:tr w:rsidR="006B47A4" w:rsidRPr="000B401C" w:rsidTr="006B47A4">
        <w:tc>
          <w:tcPr>
            <w:tcW w:w="5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B47A4" w:rsidRPr="000B401C" w:rsidRDefault="006B47A4" w:rsidP="006B47A4">
            <w:pPr>
              <w:spacing w:after="150" w:line="240" w:lineRule="auto"/>
              <w:rPr>
                <w:rFonts w:ascii="Arial" w:eastAsia="Times New Roman" w:hAnsi="Arial" w:cs="Arial"/>
                <w:color w:val="000000"/>
                <w:sz w:val="28"/>
                <w:szCs w:val="28"/>
                <w:lang w:eastAsia="ru-RU"/>
              </w:rPr>
            </w:pPr>
          </w:p>
        </w:tc>
        <w:tc>
          <w:tcPr>
            <w:tcW w:w="424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B47A4" w:rsidRPr="000B401C" w:rsidRDefault="006B47A4" w:rsidP="006B47A4">
            <w:pPr>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Введение</w:t>
            </w:r>
          </w:p>
        </w:tc>
        <w:tc>
          <w:tcPr>
            <w:tcW w:w="157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6B47A4" w:rsidRPr="000B401C" w:rsidRDefault="006B47A4" w:rsidP="006B47A4">
            <w:pPr>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2</w:t>
            </w:r>
          </w:p>
        </w:tc>
      </w:tr>
      <w:tr w:rsidR="006B47A4" w:rsidRPr="000B401C" w:rsidTr="006B47A4">
        <w:tc>
          <w:tcPr>
            <w:tcW w:w="5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B47A4" w:rsidRPr="000B401C" w:rsidRDefault="006B47A4" w:rsidP="006B47A4">
            <w:pPr>
              <w:numPr>
                <w:ilvl w:val="0"/>
                <w:numId w:val="5"/>
              </w:numPr>
              <w:spacing w:beforeAutospacing="1" w:after="0" w:afterAutospacing="1" w:line="240" w:lineRule="auto"/>
              <w:rPr>
                <w:rFonts w:ascii="Arial" w:eastAsia="Times New Roman" w:hAnsi="Arial" w:cs="Arial"/>
                <w:color w:val="767676"/>
                <w:sz w:val="28"/>
                <w:szCs w:val="28"/>
                <w:lang w:eastAsia="ru-RU"/>
              </w:rPr>
            </w:pPr>
          </w:p>
        </w:tc>
        <w:tc>
          <w:tcPr>
            <w:tcW w:w="424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B47A4" w:rsidRPr="000B401C" w:rsidRDefault="006B47A4" w:rsidP="006B47A4">
            <w:pPr>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Как жили люди в древности</w:t>
            </w:r>
          </w:p>
        </w:tc>
        <w:tc>
          <w:tcPr>
            <w:tcW w:w="157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6B47A4" w:rsidRPr="000B401C" w:rsidRDefault="006B47A4" w:rsidP="006B47A4">
            <w:pPr>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4</w:t>
            </w:r>
          </w:p>
        </w:tc>
      </w:tr>
      <w:tr w:rsidR="006B47A4" w:rsidRPr="000B401C" w:rsidTr="006B47A4">
        <w:tc>
          <w:tcPr>
            <w:tcW w:w="5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B47A4" w:rsidRPr="000B401C" w:rsidRDefault="006B47A4" w:rsidP="006B47A4">
            <w:pPr>
              <w:numPr>
                <w:ilvl w:val="0"/>
                <w:numId w:val="6"/>
              </w:numPr>
              <w:spacing w:beforeAutospacing="1" w:after="0" w:afterAutospacing="1" w:line="240" w:lineRule="auto"/>
              <w:rPr>
                <w:rFonts w:ascii="Arial" w:eastAsia="Times New Roman" w:hAnsi="Arial" w:cs="Arial"/>
                <w:color w:val="767676"/>
                <w:sz w:val="28"/>
                <w:szCs w:val="28"/>
                <w:lang w:eastAsia="ru-RU"/>
              </w:rPr>
            </w:pPr>
          </w:p>
        </w:tc>
        <w:tc>
          <w:tcPr>
            <w:tcW w:w="424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B47A4" w:rsidRPr="000B401C" w:rsidRDefault="006B47A4" w:rsidP="006B47A4">
            <w:pPr>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Древний Египет</w:t>
            </w:r>
          </w:p>
        </w:tc>
        <w:tc>
          <w:tcPr>
            <w:tcW w:w="157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6B47A4" w:rsidRPr="000B401C" w:rsidRDefault="006B47A4" w:rsidP="006B47A4">
            <w:pPr>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6</w:t>
            </w:r>
          </w:p>
        </w:tc>
      </w:tr>
      <w:tr w:rsidR="006B47A4" w:rsidRPr="000B401C" w:rsidTr="006B47A4">
        <w:tc>
          <w:tcPr>
            <w:tcW w:w="5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B47A4" w:rsidRPr="000B401C" w:rsidRDefault="006B47A4" w:rsidP="006B47A4">
            <w:pPr>
              <w:numPr>
                <w:ilvl w:val="0"/>
                <w:numId w:val="7"/>
              </w:numPr>
              <w:spacing w:beforeAutospacing="1" w:after="0" w:afterAutospacing="1" w:line="240" w:lineRule="auto"/>
              <w:rPr>
                <w:rFonts w:ascii="Arial" w:eastAsia="Times New Roman" w:hAnsi="Arial" w:cs="Arial"/>
                <w:color w:val="767676"/>
                <w:sz w:val="28"/>
                <w:szCs w:val="28"/>
                <w:lang w:eastAsia="ru-RU"/>
              </w:rPr>
            </w:pPr>
          </w:p>
        </w:tc>
        <w:tc>
          <w:tcPr>
            <w:tcW w:w="424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B47A4" w:rsidRPr="000B401C" w:rsidRDefault="006B47A4" w:rsidP="006B47A4">
            <w:pPr>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Древнейшие государства Передней Азии</w:t>
            </w:r>
          </w:p>
        </w:tc>
        <w:tc>
          <w:tcPr>
            <w:tcW w:w="157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6B47A4" w:rsidRPr="000B401C" w:rsidRDefault="006B47A4" w:rsidP="006B47A4">
            <w:pPr>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7</w:t>
            </w:r>
          </w:p>
        </w:tc>
      </w:tr>
      <w:tr w:rsidR="006B47A4" w:rsidRPr="000B401C" w:rsidTr="006B47A4">
        <w:tc>
          <w:tcPr>
            <w:tcW w:w="5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B47A4" w:rsidRPr="000B401C" w:rsidRDefault="006B47A4" w:rsidP="006B47A4">
            <w:pPr>
              <w:numPr>
                <w:ilvl w:val="0"/>
                <w:numId w:val="8"/>
              </w:numPr>
              <w:spacing w:beforeAutospacing="1" w:after="0" w:afterAutospacing="1" w:line="240" w:lineRule="auto"/>
              <w:rPr>
                <w:rFonts w:ascii="Arial" w:eastAsia="Times New Roman" w:hAnsi="Arial" w:cs="Arial"/>
                <w:color w:val="767676"/>
                <w:sz w:val="28"/>
                <w:szCs w:val="28"/>
                <w:lang w:eastAsia="ru-RU"/>
              </w:rPr>
            </w:pPr>
          </w:p>
        </w:tc>
        <w:tc>
          <w:tcPr>
            <w:tcW w:w="424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B47A4" w:rsidRPr="000B401C" w:rsidRDefault="006B47A4" w:rsidP="006B47A4">
            <w:pPr>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Древнейшие государства Индии и Китая</w:t>
            </w:r>
          </w:p>
        </w:tc>
        <w:tc>
          <w:tcPr>
            <w:tcW w:w="157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6B47A4" w:rsidRPr="000B401C" w:rsidRDefault="006B47A4" w:rsidP="006B47A4">
            <w:pPr>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5</w:t>
            </w:r>
          </w:p>
        </w:tc>
      </w:tr>
      <w:tr w:rsidR="006B47A4" w:rsidRPr="000B401C" w:rsidTr="006B47A4">
        <w:tc>
          <w:tcPr>
            <w:tcW w:w="5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B47A4" w:rsidRPr="000B401C" w:rsidRDefault="006B47A4" w:rsidP="006B47A4">
            <w:pPr>
              <w:numPr>
                <w:ilvl w:val="0"/>
                <w:numId w:val="9"/>
              </w:numPr>
              <w:spacing w:beforeAutospacing="1" w:after="0" w:afterAutospacing="1" w:line="240" w:lineRule="auto"/>
              <w:rPr>
                <w:rFonts w:ascii="Arial" w:eastAsia="Times New Roman" w:hAnsi="Arial" w:cs="Arial"/>
                <w:color w:val="767676"/>
                <w:sz w:val="28"/>
                <w:szCs w:val="28"/>
                <w:lang w:eastAsia="ru-RU"/>
              </w:rPr>
            </w:pPr>
          </w:p>
        </w:tc>
        <w:tc>
          <w:tcPr>
            <w:tcW w:w="424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B47A4" w:rsidRPr="000B401C" w:rsidRDefault="006B47A4" w:rsidP="006B47A4">
            <w:pPr>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Жители и государства Древней Греции</w:t>
            </w:r>
          </w:p>
        </w:tc>
        <w:tc>
          <w:tcPr>
            <w:tcW w:w="157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6B47A4" w:rsidRPr="000B401C" w:rsidRDefault="006B47A4" w:rsidP="006B47A4">
            <w:pPr>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14</w:t>
            </w:r>
          </w:p>
        </w:tc>
      </w:tr>
      <w:tr w:rsidR="006B47A4" w:rsidRPr="000B401C" w:rsidTr="006B47A4">
        <w:tc>
          <w:tcPr>
            <w:tcW w:w="5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B47A4" w:rsidRPr="000B401C" w:rsidRDefault="006B47A4" w:rsidP="006B47A4">
            <w:pPr>
              <w:numPr>
                <w:ilvl w:val="0"/>
                <w:numId w:val="10"/>
              </w:numPr>
              <w:spacing w:beforeAutospacing="1" w:after="0" w:afterAutospacing="1" w:line="240" w:lineRule="auto"/>
              <w:rPr>
                <w:rFonts w:ascii="Arial" w:eastAsia="Times New Roman" w:hAnsi="Arial" w:cs="Arial"/>
                <w:color w:val="767676"/>
                <w:sz w:val="28"/>
                <w:szCs w:val="28"/>
                <w:lang w:eastAsia="ru-RU"/>
              </w:rPr>
            </w:pPr>
          </w:p>
        </w:tc>
        <w:tc>
          <w:tcPr>
            <w:tcW w:w="424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B47A4" w:rsidRPr="000B401C" w:rsidRDefault="006B47A4" w:rsidP="006B47A4">
            <w:pPr>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Культура Древней Греции</w:t>
            </w:r>
          </w:p>
        </w:tc>
        <w:tc>
          <w:tcPr>
            <w:tcW w:w="157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6B47A4" w:rsidRPr="000B401C" w:rsidRDefault="006B47A4" w:rsidP="006B47A4">
            <w:pPr>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5</w:t>
            </w:r>
          </w:p>
        </w:tc>
      </w:tr>
      <w:tr w:rsidR="006B47A4" w:rsidRPr="000B401C" w:rsidTr="006B47A4">
        <w:tc>
          <w:tcPr>
            <w:tcW w:w="5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B47A4" w:rsidRPr="000B401C" w:rsidRDefault="006B47A4" w:rsidP="006B47A4">
            <w:pPr>
              <w:numPr>
                <w:ilvl w:val="0"/>
                <w:numId w:val="11"/>
              </w:numPr>
              <w:spacing w:beforeAutospacing="1" w:after="0" w:afterAutospacing="1" w:line="240" w:lineRule="auto"/>
              <w:rPr>
                <w:rFonts w:ascii="Arial" w:eastAsia="Times New Roman" w:hAnsi="Arial" w:cs="Arial"/>
                <w:color w:val="767676"/>
                <w:sz w:val="28"/>
                <w:szCs w:val="28"/>
                <w:lang w:eastAsia="ru-RU"/>
              </w:rPr>
            </w:pPr>
          </w:p>
        </w:tc>
        <w:tc>
          <w:tcPr>
            <w:tcW w:w="424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B47A4" w:rsidRPr="000B401C" w:rsidRDefault="006B47A4" w:rsidP="006B47A4">
            <w:pPr>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Держава Александра Македонского</w:t>
            </w:r>
          </w:p>
        </w:tc>
        <w:tc>
          <w:tcPr>
            <w:tcW w:w="157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6B47A4" w:rsidRPr="000B401C" w:rsidRDefault="006B47A4" w:rsidP="006B47A4">
            <w:pPr>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5</w:t>
            </w:r>
          </w:p>
        </w:tc>
      </w:tr>
      <w:tr w:rsidR="006B47A4" w:rsidRPr="000B401C" w:rsidTr="006B47A4">
        <w:tc>
          <w:tcPr>
            <w:tcW w:w="5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B47A4" w:rsidRPr="000B401C" w:rsidRDefault="006B47A4" w:rsidP="006B47A4">
            <w:pPr>
              <w:numPr>
                <w:ilvl w:val="0"/>
                <w:numId w:val="12"/>
              </w:numPr>
              <w:spacing w:beforeAutospacing="1" w:after="0" w:afterAutospacing="1" w:line="240" w:lineRule="auto"/>
              <w:rPr>
                <w:rFonts w:ascii="Arial" w:eastAsia="Times New Roman" w:hAnsi="Arial" w:cs="Arial"/>
                <w:color w:val="767676"/>
                <w:sz w:val="28"/>
                <w:szCs w:val="28"/>
                <w:lang w:eastAsia="ru-RU"/>
              </w:rPr>
            </w:pPr>
          </w:p>
        </w:tc>
        <w:tc>
          <w:tcPr>
            <w:tcW w:w="424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B47A4" w:rsidRPr="000B401C" w:rsidRDefault="006B47A4" w:rsidP="006B47A4">
            <w:pPr>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Рим покоряет Италию</w:t>
            </w:r>
          </w:p>
        </w:tc>
        <w:tc>
          <w:tcPr>
            <w:tcW w:w="157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6B47A4" w:rsidRPr="000B401C" w:rsidRDefault="006B47A4" w:rsidP="006B47A4">
            <w:pPr>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5</w:t>
            </w:r>
          </w:p>
        </w:tc>
      </w:tr>
      <w:tr w:rsidR="006B47A4" w:rsidRPr="000B401C" w:rsidTr="006B47A4">
        <w:tc>
          <w:tcPr>
            <w:tcW w:w="5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B47A4" w:rsidRPr="000B401C" w:rsidRDefault="006B47A4" w:rsidP="006B47A4">
            <w:pPr>
              <w:numPr>
                <w:ilvl w:val="0"/>
                <w:numId w:val="13"/>
              </w:numPr>
              <w:spacing w:beforeAutospacing="1" w:after="0" w:afterAutospacing="1" w:line="240" w:lineRule="auto"/>
              <w:rPr>
                <w:rFonts w:ascii="Arial" w:eastAsia="Times New Roman" w:hAnsi="Arial" w:cs="Arial"/>
                <w:color w:val="767676"/>
                <w:sz w:val="28"/>
                <w:szCs w:val="28"/>
                <w:lang w:eastAsia="ru-RU"/>
              </w:rPr>
            </w:pPr>
          </w:p>
        </w:tc>
        <w:tc>
          <w:tcPr>
            <w:tcW w:w="424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B47A4" w:rsidRPr="000B401C" w:rsidRDefault="006B47A4" w:rsidP="006B47A4">
            <w:pPr>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Рим — властелин морей</w:t>
            </w:r>
          </w:p>
        </w:tc>
        <w:tc>
          <w:tcPr>
            <w:tcW w:w="157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6B47A4" w:rsidRPr="000B401C" w:rsidRDefault="006B47A4" w:rsidP="006B47A4">
            <w:pPr>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10</w:t>
            </w:r>
          </w:p>
        </w:tc>
      </w:tr>
      <w:tr w:rsidR="006B47A4" w:rsidRPr="000B401C" w:rsidTr="006B47A4">
        <w:tc>
          <w:tcPr>
            <w:tcW w:w="5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B47A4" w:rsidRPr="000B401C" w:rsidRDefault="006B47A4" w:rsidP="006B47A4">
            <w:pPr>
              <w:numPr>
                <w:ilvl w:val="0"/>
                <w:numId w:val="14"/>
              </w:numPr>
              <w:spacing w:beforeAutospacing="1" w:after="0" w:afterAutospacing="1" w:line="240" w:lineRule="auto"/>
              <w:rPr>
                <w:rFonts w:ascii="Arial" w:eastAsia="Times New Roman" w:hAnsi="Arial" w:cs="Arial"/>
                <w:color w:val="767676"/>
                <w:sz w:val="28"/>
                <w:szCs w:val="28"/>
                <w:lang w:eastAsia="ru-RU"/>
              </w:rPr>
            </w:pPr>
          </w:p>
        </w:tc>
        <w:tc>
          <w:tcPr>
            <w:tcW w:w="424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B47A4" w:rsidRPr="000B401C" w:rsidRDefault="006B47A4" w:rsidP="006B47A4">
            <w:pPr>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Расцвет и закат римской империи</w:t>
            </w:r>
          </w:p>
        </w:tc>
        <w:tc>
          <w:tcPr>
            <w:tcW w:w="157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6B47A4" w:rsidRPr="000B401C" w:rsidRDefault="006B47A4" w:rsidP="006B47A4">
            <w:pPr>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6</w:t>
            </w:r>
          </w:p>
        </w:tc>
      </w:tr>
      <w:tr w:rsidR="006B47A4" w:rsidRPr="000B401C" w:rsidTr="006B47A4">
        <w:tc>
          <w:tcPr>
            <w:tcW w:w="5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B47A4" w:rsidRPr="000B401C" w:rsidRDefault="006B47A4" w:rsidP="006B47A4">
            <w:pPr>
              <w:spacing w:after="150" w:line="240" w:lineRule="auto"/>
              <w:rPr>
                <w:rFonts w:ascii="Arial" w:eastAsia="Times New Roman" w:hAnsi="Arial" w:cs="Arial"/>
                <w:color w:val="000000"/>
                <w:sz w:val="28"/>
                <w:szCs w:val="28"/>
                <w:lang w:eastAsia="ru-RU"/>
              </w:rPr>
            </w:pPr>
          </w:p>
        </w:tc>
        <w:tc>
          <w:tcPr>
            <w:tcW w:w="424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B47A4" w:rsidRPr="000B401C" w:rsidRDefault="006B47A4" w:rsidP="006B47A4">
            <w:pPr>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Итого</w:t>
            </w:r>
          </w:p>
        </w:tc>
        <w:tc>
          <w:tcPr>
            <w:tcW w:w="157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6B47A4" w:rsidRPr="000B401C" w:rsidRDefault="006B47A4" w:rsidP="006B47A4">
            <w:pPr>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68</w:t>
            </w:r>
          </w:p>
        </w:tc>
      </w:tr>
    </w:tbl>
    <w:p w:rsidR="006B47A4" w:rsidRPr="000B401C" w:rsidRDefault="006B47A4" w:rsidP="006B47A4">
      <w:pPr>
        <w:shd w:val="clear" w:color="auto" w:fill="FFFFFF"/>
        <w:spacing w:after="150" w:line="240" w:lineRule="auto"/>
        <w:jc w:val="center"/>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t>Содержание учебного предмета</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t>Введение</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Откуда мы знаем, как жили предки современных народов. Роль археологических раскопок в изучении истории Древнего мира. Древние сооружения как источник наших знаний о прошлом. Представление о письменных источниках.</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Счет лет в истории. Представление о счете времени по годам в древних государствах. Представление о христианской эре. Особенности обозначения дат до нашей эры («обратный» счет лет). Понятия «год», «век (столетие)», «тысячелетие».</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t>Глава 1. Как жили люди в древности</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Понятие «первобытные люди». Древнейшие люди: современные представления о месте и времени их появления; облик, отсутствие членораздельной речи; изготовление орудий как главное отличие от животных. Представление о присваивающем хозяйстве: собирательство и охота. Невозможность для людей прожить в одиночку. Овладение огнём. Постепенное расселение людей в Евразии. Охота как главное занятие. Изобретение одежды из звериных шкур, жилищ, копья и гарпуна, лука и стрел.</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Родовые общины охотников и собирателей. Понятия «человек разумный», «родовая община».</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Возникновение искусства и религии. Изображение животных и человека. Представление о религиозных верованиях первобытных охотников и собирателей. Понятия «колдовской обряд», «душа», «страна мертвых». Счет лет в истории.</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t>Повторение 1ч</w:t>
      </w:r>
      <w:r w:rsidRPr="000B401C">
        <w:rPr>
          <w:rFonts w:ascii="Arial" w:eastAsia="Times New Roman" w:hAnsi="Arial" w:cs="Arial"/>
          <w:color w:val="000000"/>
          <w:sz w:val="28"/>
          <w:szCs w:val="28"/>
          <w:lang w:eastAsia="ru-RU"/>
        </w:rPr>
        <w:t> Значение первобытной эпохи в истории человечества. Представление о переходе от первобытности к цивилизации (появление городов, государств, письменности).</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t>Глава 2. Древний Египет</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xml:space="preserve">Местоположение и природные условия (разливы Нила, плодородие почв, жаркий климат). Земледелие как главное занятие. Оросительные сооружения (насыпи, каналы, </w:t>
      </w:r>
      <w:proofErr w:type="spellStart"/>
      <w:r w:rsidRPr="000B401C">
        <w:rPr>
          <w:rFonts w:ascii="Arial" w:eastAsia="Times New Roman" w:hAnsi="Arial" w:cs="Arial"/>
          <w:color w:val="000000"/>
          <w:sz w:val="28"/>
          <w:szCs w:val="28"/>
          <w:lang w:eastAsia="ru-RU"/>
        </w:rPr>
        <w:t>шадуфы</w:t>
      </w:r>
      <w:proofErr w:type="spellEnd"/>
      <w:r w:rsidRPr="000B401C">
        <w:rPr>
          <w:rFonts w:ascii="Arial" w:eastAsia="Times New Roman" w:hAnsi="Arial" w:cs="Arial"/>
          <w:color w:val="000000"/>
          <w:sz w:val="28"/>
          <w:szCs w:val="28"/>
          <w:lang w:eastAsia="ru-RU"/>
        </w:rPr>
        <w:t>). Возникновение единого государства в Египте. Понятия «фараон», «вельможа», «писец», «налог». Неограниченная власть фараонов.</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lastRenderedPageBreak/>
        <w:t>Войско: пехота, отряды колесничих. Завоевательные походы. Держава Тутмоса III. Города — Мемфис, Фивы. Быт земледельцев и ремесленников. Жизнь и служба вельмож.</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xml:space="preserve">Религия древних египтян. Священные животные, боги (Амон-Ра, Геб и Нут, Осирис и Исида, Гор, Анубис, </w:t>
      </w:r>
      <w:proofErr w:type="spellStart"/>
      <w:r w:rsidRPr="000B401C">
        <w:rPr>
          <w:rFonts w:ascii="Arial" w:eastAsia="Times New Roman" w:hAnsi="Arial" w:cs="Arial"/>
          <w:color w:val="000000"/>
          <w:sz w:val="28"/>
          <w:szCs w:val="28"/>
          <w:lang w:eastAsia="ru-RU"/>
        </w:rPr>
        <w:t>Маат</w:t>
      </w:r>
      <w:proofErr w:type="spellEnd"/>
      <w:r w:rsidRPr="000B401C">
        <w:rPr>
          <w:rFonts w:ascii="Arial" w:eastAsia="Times New Roman" w:hAnsi="Arial" w:cs="Arial"/>
          <w:color w:val="000000"/>
          <w:sz w:val="28"/>
          <w:szCs w:val="28"/>
          <w:lang w:eastAsia="ru-RU"/>
        </w:rPr>
        <w:t xml:space="preserve">). Миф об Осирисе и Исиде. Суд Осириса в «царстве мертвых». Обожествление фараона. Понятия «храм», «жрец», «миф», «мумия», «гробница», «саркофаг». Искусство древних египтян. Строительство пирамид. Большой Сфинкс. Храм, его внешний и внутренний вид. Раскопки гробниц. Находки произведений искусства в гробнице фараона Тутанхамона. Особенности изображения человека в скульптуре и росписях. Скульптурный портрет. Понятия «скульптура», «статуя», «рельеф», «скульптурный портрет», «роспись». Особенности древнеегипетского письма. Материалы для письма. Школа: подготовка писцов и жрецов. Научные знания (математика, астрономия). Солнечный календарь. Водяные часы. Произведения литературы: хвалебные песни богам, повесть о </w:t>
      </w:r>
      <w:proofErr w:type="spellStart"/>
      <w:r w:rsidRPr="000B401C">
        <w:rPr>
          <w:rFonts w:ascii="Arial" w:eastAsia="Times New Roman" w:hAnsi="Arial" w:cs="Arial"/>
          <w:color w:val="000000"/>
          <w:sz w:val="28"/>
          <w:szCs w:val="28"/>
          <w:lang w:eastAsia="ru-RU"/>
        </w:rPr>
        <w:t>Синухете</w:t>
      </w:r>
      <w:proofErr w:type="spellEnd"/>
      <w:r w:rsidRPr="000B401C">
        <w:rPr>
          <w:rFonts w:ascii="Arial" w:eastAsia="Times New Roman" w:hAnsi="Arial" w:cs="Arial"/>
          <w:color w:val="000000"/>
          <w:sz w:val="28"/>
          <w:szCs w:val="28"/>
          <w:lang w:eastAsia="ru-RU"/>
        </w:rPr>
        <w:t>, поучения писцов, «Книга мертвых». Понятия «иероглиф», «папирус», «свиток».</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t>Повторение </w:t>
      </w:r>
      <w:r w:rsidRPr="000B401C">
        <w:rPr>
          <w:rFonts w:ascii="Arial" w:eastAsia="Times New Roman" w:hAnsi="Arial" w:cs="Arial"/>
          <w:color w:val="000000"/>
          <w:sz w:val="28"/>
          <w:szCs w:val="28"/>
          <w:lang w:eastAsia="ru-RU"/>
        </w:rPr>
        <w:t>Достижения древних египтян (земледелие, основанное на орошении; каменное строительство; скульптурный портрет; письменность; календарь). Неограниченная власть фараонов. Представление о загробном воздаянии (суд Осириса и клятва умершего).</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t>Глава 3. Древнейшие государства Передней Азии</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proofErr w:type="spellStart"/>
      <w:r w:rsidRPr="000B401C">
        <w:rPr>
          <w:rFonts w:ascii="Arial" w:eastAsia="Times New Roman" w:hAnsi="Arial" w:cs="Arial"/>
          <w:color w:val="000000"/>
          <w:sz w:val="28"/>
          <w:szCs w:val="28"/>
          <w:lang w:eastAsia="ru-RU"/>
        </w:rPr>
        <w:t>Двуречье</w:t>
      </w:r>
      <w:proofErr w:type="spellEnd"/>
      <w:r w:rsidRPr="000B401C">
        <w:rPr>
          <w:rFonts w:ascii="Arial" w:eastAsia="Times New Roman" w:hAnsi="Arial" w:cs="Arial"/>
          <w:color w:val="000000"/>
          <w:sz w:val="28"/>
          <w:szCs w:val="28"/>
          <w:lang w:eastAsia="ru-RU"/>
        </w:rPr>
        <w:t xml:space="preserve"> в древности. Местоположение и природные условия Южного </w:t>
      </w:r>
      <w:proofErr w:type="spellStart"/>
      <w:r w:rsidRPr="000B401C">
        <w:rPr>
          <w:rFonts w:ascii="Arial" w:eastAsia="Times New Roman" w:hAnsi="Arial" w:cs="Arial"/>
          <w:color w:val="000000"/>
          <w:sz w:val="28"/>
          <w:szCs w:val="28"/>
          <w:lang w:eastAsia="ru-RU"/>
        </w:rPr>
        <w:t>Двуречья</w:t>
      </w:r>
      <w:proofErr w:type="spellEnd"/>
      <w:r w:rsidRPr="000B401C">
        <w:rPr>
          <w:rFonts w:ascii="Arial" w:eastAsia="Times New Roman" w:hAnsi="Arial" w:cs="Arial"/>
          <w:color w:val="000000"/>
          <w:sz w:val="28"/>
          <w:szCs w:val="28"/>
          <w:lang w:eastAsia="ru-RU"/>
        </w:rPr>
        <w:t xml:space="preserve"> (жаркий климат, разливы Тигра и Евфрата, плодородие почв; отсутствие металлических руд, строительного камня и леса). Использование глины в строительстве, в быту, для письма. Земледелие, основанное на искусственном орошении. Города шумеров Ур и </w:t>
      </w:r>
      <w:proofErr w:type="spellStart"/>
      <w:r w:rsidRPr="000B401C">
        <w:rPr>
          <w:rFonts w:ascii="Arial" w:eastAsia="Times New Roman" w:hAnsi="Arial" w:cs="Arial"/>
          <w:color w:val="000000"/>
          <w:sz w:val="28"/>
          <w:szCs w:val="28"/>
          <w:lang w:eastAsia="ru-RU"/>
        </w:rPr>
        <w:t>Урук</w:t>
      </w:r>
      <w:proofErr w:type="spellEnd"/>
      <w:r w:rsidRPr="000B401C">
        <w:rPr>
          <w:rFonts w:ascii="Arial" w:eastAsia="Times New Roman" w:hAnsi="Arial" w:cs="Arial"/>
          <w:color w:val="000000"/>
          <w:sz w:val="28"/>
          <w:szCs w:val="28"/>
          <w:lang w:eastAsia="ru-RU"/>
        </w:rPr>
        <w:t>.</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xml:space="preserve">Древневавилонское царство. Законы Хаммурапи: ограничение долгового рабства; представление о талионе («Око за око, зуб за зуб»), о неравенстве людей перед законом. Понятия «закон», «ростовщик». Города Финикии — Библ, </w:t>
      </w:r>
      <w:proofErr w:type="spellStart"/>
      <w:r w:rsidRPr="000B401C">
        <w:rPr>
          <w:rFonts w:ascii="Arial" w:eastAsia="Times New Roman" w:hAnsi="Arial" w:cs="Arial"/>
          <w:color w:val="000000"/>
          <w:sz w:val="28"/>
          <w:szCs w:val="28"/>
          <w:lang w:eastAsia="ru-RU"/>
        </w:rPr>
        <w:t>Сидон</w:t>
      </w:r>
      <w:proofErr w:type="spellEnd"/>
      <w:r w:rsidRPr="000B401C">
        <w:rPr>
          <w:rFonts w:ascii="Arial" w:eastAsia="Times New Roman" w:hAnsi="Arial" w:cs="Arial"/>
          <w:color w:val="000000"/>
          <w:sz w:val="28"/>
          <w:szCs w:val="28"/>
          <w:lang w:eastAsia="ru-RU"/>
        </w:rPr>
        <w:t xml:space="preserve">, Тир. Виноградарство и </w:t>
      </w:r>
      <w:proofErr w:type="spellStart"/>
      <w:r w:rsidRPr="000B401C">
        <w:rPr>
          <w:rFonts w:ascii="Arial" w:eastAsia="Times New Roman" w:hAnsi="Arial" w:cs="Arial"/>
          <w:color w:val="000000"/>
          <w:sz w:val="28"/>
          <w:szCs w:val="28"/>
          <w:lang w:eastAsia="ru-RU"/>
        </w:rPr>
        <w:t>оливководство</w:t>
      </w:r>
      <w:proofErr w:type="spellEnd"/>
      <w:r w:rsidRPr="000B401C">
        <w:rPr>
          <w:rFonts w:ascii="Arial" w:eastAsia="Times New Roman" w:hAnsi="Arial" w:cs="Arial"/>
          <w:color w:val="000000"/>
          <w:sz w:val="28"/>
          <w:szCs w:val="28"/>
          <w:lang w:eastAsia="ru-RU"/>
        </w:rPr>
        <w:t>. Ремесла: стеклоделие, изготовление пурпурных тканей. Морская торговля и пиратство. Основание колоний вдоль побережья Средиземного моря. Древнейший алфавит.</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Древние евреи. Представление о Библии и Ветхом Завете. Понятие «единобожие». Библейские мифы и сказания (о первых людях, о Всемирном потопе, Иосиф и его братья, исход из Египта). Моральные нормы библейских заповедей. Библейские предания о героях. Борьба с филистимлянами. Древнееврейское царство и его правители: Саул, Давид, Соломон. Иерусалим как столица Царства. Храм бога Яхве.</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xml:space="preserve">Начало обработки железа. Последствия использования железных орудий труда. Ассирийская держава. Новшества в военном деле (железное оружие, </w:t>
      </w:r>
      <w:r w:rsidRPr="000B401C">
        <w:rPr>
          <w:rFonts w:ascii="Arial" w:eastAsia="Times New Roman" w:hAnsi="Arial" w:cs="Arial"/>
          <w:color w:val="000000"/>
          <w:sz w:val="28"/>
          <w:szCs w:val="28"/>
          <w:lang w:eastAsia="ru-RU"/>
        </w:rPr>
        <w:lastRenderedPageBreak/>
        <w:t xml:space="preserve">стенобитные орудия, конница как особый род войск). Ассирийские завоевания. Ограбление побежденных стран, массовые казни, переселение сотен тысяч людей. Столица державы Ниневия. Царский дворец. Представление об ассирийском искусстве (статуи, рельефы, росписи). Библиотека </w:t>
      </w:r>
      <w:proofErr w:type="spellStart"/>
      <w:r w:rsidRPr="000B401C">
        <w:rPr>
          <w:rFonts w:ascii="Arial" w:eastAsia="Times New Roman" w:hAnsi="Arial" w:cs="Arial"/>
          <w:color w:val="000000"/>
          <w:sz w:val="28"/>
          <w:szCs w:val="28"/>
          <w:lang w:eastAsia="ru-RU"/>
        </w:rPr>
        <w:t>Ашшурбанапала</w:t>
      </w:r>
      <w:proofErr w:type="spellEnd"/>
      <w:r w:rsidRPr="000B401C">
        <w:rPr>
          <w:rFonts w:ascii="Arial" w:eastAsia="Times New Roman" w:hAnsi="Arial" w:cs="Arial"/>
          <w:color w:val="000000"/>
          <w:sz w:val="28"/>
          <w:szCs w:val="28"/>
          <w:lang w:eastAsia="ru-RU"/>
        </w:rPr>
        <w:t>. Гибель Ассирии.</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xml:space="preserve">Три царства в Западной Азии: </w:t>
      </w:r>
      <w:proofErr w:type="spellStart"/>
      <w:r w:rsidRPr="000B401C">
        <w:rPr>
          <w:rFonts w:ascii="Arial" w:eastAsia="Times New Roman" w:hAnsi="Arial" w:cs="Arial"/>
          <w:color w:val="000000"/>
          <w:sz w:val="28"/>
          <w:szCs w:val="28"/>
          <w:lang w:eastAsia="ru-RU"/>
        </w:rPr>
        <w:t>Нововавилонское</w:t>
      </w:r>
      <w:proofErr w:type="spellEnd"/>
      <w:r w:rsidRPr="000B401C">
        <w:rPr>
          <w:rFonts w:ascii="Arial" w:eastAsia="Times New Roman" w:hAnsi="Arial" w:cs="Arial"/>
          <w:color w:val="000000"/>
          <w:sz w:val="28"/>
          <w:szCs w:val="28"/>
          <w:lang w:eastAsia="ru-RU"/>
        </w:rPr>
        <w:t xml:space="preserve">, Лидийское и Мидийское. Город Вавилон и его сооружения. Начало чеканки монеты в Лидии. Образование Персидской державы (завоевание Мидии, Лидии, </w:t>
      </w:r>
      <w:proofErr w:type="spellStart"/>
      <w:r w:rsidRPr="000B401C">
        <w:rPr>
          <w:rFonts w:ascii="Arial" w:eastAsia="Times New Roman" w:hAnsi="Arial" w:cs="Arial"/>
          <w:color w:val="000000"/>
          <w:sz w:val="28"/>
          <w:szCs w:val="28"/>
          <w:lang w:eastAsia="ru-RU"/>
        </w:rPr>
        <w:t>Вавилонии</w:t>
      </w:r>
      <w:proofErr w:type="spellEnd"/>
      <w:r w:rsidRPr="000B401C">
        <w:rPr>
          <w:rFonts w:ascii="Arial" w:eastAsia="Times New Roman" w:hAnsi="Arial" w:cs="Arial"/>
          <w:color w:val="000000"/>
          <w:sz w:val="28"/>
          <w:szCs w:val="28"/>
          <w:lang w:eastAsia="ru-RU"/>
        </w:rPr>
        <w:t xml:space="preserve">, Египта) Цари Кир, Дарий Первый. «Царская дорога», ее использование для почтовой связи. Взимание налогов серебром. Состав войска («бессмертные», полчища, собранные из покоренных областей). Город </w:t>
      </w:r>
      <w:proofErr w:type="spellStart"/>
      <w:r w:rsidRPr="000B401C">
        <w:rPr>
          <w:rFonts w:ascii="Arial" w:eastAsia="Times New Roman" w:hAnsi="Arial" w:cs="Arial"/>
          <w:color w:val="000000"/>
          <w:sz w:val="28"/>
          <w:szCs w:val="28"/>
          <w:lang w:eastAsia="ru-RU"/>
        </w:rPr>
        <w:t>Персеполь</w:t>
      </w:r>
      <w:proofErr w:type="spellEnd"/>
      <w:r w:rsidRPr="000B401C">
        <w:rPr>
          <w:rFonts w:ascii="Arial" w:eastAsia="Times New Roman" w:hAnsi="Arial" w:cs="Arial"/>
          <w:color w:val="000000"/>
          <w:sz w:val="28"/>
          <w:szCs w:val="28"/>
          <w:lang w:eastAsia="ru-RU"/>
        </w:rPr>
        <w:t>.</w:t>
      </w:r>
      <w:bookmarkStart w:id="0" w:name="_GoBack"/>
      <w:bookmarkEnd w:id="0"/>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t>Глава 4</w:t>
      </w:r>
      <w:r w:rsidRPr="000B401C">
        <w:rPr>
          <w:rFonts w:ascii="Arial" w:eastAsia="Times New Roman" w:hAnsi="Arial" w:cs="Arial"/>
          <w:color w:val="000000"/>
          <w:sz w:val="28"/>
          <w:szCs w:val="28"/>
          <w:lang w:eastAsia="ru-RU"/>
        </w:rPr>
        <w:t> </w:t>
      </w:r>
      <w:r w:rsidRPr="000B401C">
        <w:rPr>
          <w:rFonts w:ascii="Arial" w:eastAsia="Times New Roman" w:hAnsi="Arial" w:cs="Arial"/>
          <w:b/>
          <w:bCs/>
          <w:color w:val="000000"/>
          <w:sz w:val="28"/>
          <w:szCs w:val="28"/>
          <w:lang w:eastAsia="ru-RU"/>
        </w:rPr>
        <w:t>Древнейшие государства Индии и Китая</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xml:space="preserve">Местоположение и природа Древней Индии. Реки Инд и Ганг. Гималайские горы. Джунгли. Древнейшие города. Сельское хозяйство. Выращивание риса, хлопчатника, сахарного тростника. Религиозные верования (почитание животных; боги Брахма, </w:t>
      </w:r>
      <w:proofErr w:type="spellStart"/>
      <w:r w:rsidRPr="000B401C">
        <w:rPr>
          <w:rFonts w:ascii="Arial" w:eastAsia="Times New Roman" w:hAnsi="Arial" w:cs="Arial"/>
          <w:color w:val="000000"/>
          <w:sz w:val="28"/>
          <w:szCs w:val="28"/>
          <w:lang w:eastAsia="ru-RU"/>
        </w:rPr>
        <w:t>Ганеша</w:t>
      </w:r>
      <w:proofErr w:type="spellEnd"/>
      <w:r w:rsidRPr="000B401C">
        <w:rPr>
          <w:rFonts w:ascii="Arial" w:eastAsia="Times New Roman" w:hAnsi="Arial" w:cs="Arial"/>
          <w:color w:val="000000"/>
          <w:sz w:val="28"/>
          <w:szCs w:val="28"/>
          <w:lang w:eastAsia="ru-RU"/>
        </w:rPr>
        <w:t xml:space="preserve">; вера в переселение душ). Сказание о Раме. Представление о кастах. Периоды жизни брахмана. «Неприкасаемые». Возникновение буддизма (легенда о Будде, отношение к делению людей на касты, нравственные нормы). Объединение Индии под властью </w:t>
      </w:r>
      <w:proofErr w:type="spellStart"/>
      <w:r w:rsidRPr="000B401C">
        <w:rPr>
          <w:rFonts w:ascii="Arial" w:eastAsia="Times New Roman" w:hAnsi="Arial" w:cs="Arial"/>
          <w:color w:val="000000"/>
          <w:sz w:val="28"/>
          <w:szCs w:val="28"/>
          <w:lang w:eastAsia="ru-RU"/>
        </w:rPr>
        <w:t>Ашоки</w:t>
      </w:r>
      <w:proofErr w:type="spellEnd"/>
      <w:r w:rsidRPr="000B401C">
        <w:rPr>
          <w:rFonts w:ascii="Arial" w:eastAsia="Times New Roman" w:hAnsi="Arial" w:cs="Arial"/>
          <w:color w:val="000000"/>
          <w:sz w:val="28"/>
          <w:szCs w:val="28"/>
          <w:lang w:eastAsia="ru-RU"/>
        </w:rPr>
        <w:t>. Индийские цифры. Шахматы.</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xml:space="preserve">Местоположение и природа Древнего Китая. Реки Хуанхэ и Янцзы. Учение Конфуция (уважение к старшим; мудрость — в знании старинных книг; отношения правителя и народа; нормы поведения). Китайские иероглифы и книги. Объединение Китая при </w:t>
      </w:r>
      <w:proofErr w:type="spellStart"/>
      <w:r w:rsidRPr="000B401C">
        <w:rPr>
          <w:rFonts w:ascii="Arial" w:eastAsia="Times New Roman" w:hAnsi="Arial" w:cs="Arial"/>
          <w:color w:val="000000"/>
          <w:sz w:val="28"/>
          <w:szCs w:val="28"/>
          <w:lang w:eastAsia="ru-RU"/>
        </w:rPr>
        <w:t>Цинь</w:t>
      </w:r>
      <w:proofErr w:type="spellEnd"/>
      <w:r w:rsidRPr="000B401C">
        <w:rPr>
          <w:rFonts w:ascii="Arial" w:eastAsia="Times New Roman" w:hAnsi="Arial" w:cs="Arial"/>
          <w:color w:val="000000"/>
          <w:sz w:val="28"/>
          <w:szCs w:val="28"/>
          <w:lang w:eastAsia="ru-RU"/>
        </w:rPr>
        <w:t xml:space="preserve"> </w:t>
      </w:r>
      <w:proofErr w:type="spellStart"/>
      <w:r w:rsidRPr="000B401C">
        <w:rPr>
          <w:rFonts w:ascii="Arial" w:eastAsia="Times New Roman" w:hAnsi="Arial" w:cs="Arial"/>
          <w:color w:val="000000"/>
          <w:sz w:val="28"/>
          <w:szCs w:val="28"/>
          <w:lang w:eastAsia="ru-RU"/>
        </w:rPr>
        <w:t>Шихуане</w:t>
      </w:r>
      <w:proofErr w:type="spellEnd"/>
      <w:r w:rsidRPr="000B401C">
        <w:rPr>
          <w:rFonts w:ascii="Arial" w:eastAsia="Times New Roman" w:hAnsi="Arial" w:cs="Arial"/>
          <w:color w:val="000000"/>
          <w:sz w:val="28"/>
          <w:szCs w:val="28"/>
          <w:lang w:eastAsia="ru-RU"/>
        </w:rPr>
        <w:t xml:space="preserve">. Расширение территории. Строительство Великой Китайской стены. Деспотизм властелина Китая. Возмущение народа. Свержение наследников </w:t>
      </w:r>
      <w:proofErr w:type="spellStart"/>
      <w:r w:rsidRPr="000B401C">
        <w:rPr>
          <w:rFonts w:ascii="Arial" w:eastAsia="Times New Roman" w:hAnsi="Arial" w:cs="Arial"/>
          <w:color w:val="000000"/>
          <w:sz w:val="28"/>
          <w:szCs w:val="28"/>
          <w:lang w:eastAsia="ru-RU"/>
        </w:rPr>
        <w:t>Цинь</w:t>
      </w:r>
      <w:proofErr w:type="spellEnd"/>
      <w:r w:rsidRPr="000B401C">
        <w:rPr>
          <w:rFonts w:ascii="Arial" w:eastAsia="Times New Roman" w:hAnsi="Arial" w:cs="Arial"/>
          <w:color w:val="000000"/>
          <w:sz w:val="28"/>
          <w:szCs w:val="28"/>
          <w:lang w:eastAsia="ru-RU"/>
        </w:rPr>
        <w:t xml:space="preserve"> </w:t>
      </w:r>
      <w:proofErr w:type="spellStart"/>
      <w:r w:rsidRPr="000B401C">
        <w:rPr>
          <w:rFonts w:ascii="Arial" w:eastAsia="Times New Roman" w:hAnsi="Arial" w:cs="Arial"/>
          <w:color w:val="000000"/>
          <w:sz w:val="28"/>
          <w:szCs w:val="28"/>
          <w:lang w:eastAsia="ru-RU"/>
        </w:rPr>
        <w:t>Шихуана</w:t>
      </w:r>
      <w:proofErr w:type="spellEnd"/>
      <w:r w:rsidRPr="000B401C">
        <w:rPr>
          <w:rFonts w:ascii="Arial" w:eastAsia="Times New Roman" w:hAnsi="Arial" w:cs="Arial"/>
          <w:color w:val="000000"/>
          <w:sz w:val="28"/>
          <w:szCs w:val="28"/>
          <w:lang w:eastAsia="ru-RU"/>
        </w:rPr>
        <w:t>. Шелк. Великий шелковый путь. Чай. Бумага. Компас.</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t>Повторение </w:t>
      </w:r>
      <w:r w:rsidRPr="000B401C">
        <w:rPr>
          <w:rFonts w:ascii="Arial" w:eastAsia="Times New Roman" w:hAnsi="Arial" w:cs="Arial"/>
          <w:color w:val="000000"/>
          <w:sz w:val="28"/>
          <w:szCs w:val="28"/>
          <w:lang w:eastAsia="ru-RU"/>
        </w:rPr>
        <w:t>Вклад народов Древнего Востока в мировую культуру.</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t>Глава 5. Жители и государства Древней Греции</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xml:space="preserve">Местоположение и природные условия. Горные хребты, разрезающие страну на изолированные области. Роль моря в жизни греков. Отсутствие полноводных рек. Древнейшие города Микены, </w:t>
      </w:r>
      <w:proofErr w:type="spellStart"/>
      <w:r w:rsidRPr="000B401C">
        <w:rPr>
          <w:rFonts w:ascii="Arial" w:eastAsia="Times New Roman" w:hAnsi="Arial" w:cs="Arial"/>
          <w:color w:val="000000"/>
          <w:sz w:val="28"/>
          <w:szCs w:val="28"/>
          <w:lang w:eastAsia="ru-RU"/>
        </w:rPr>
        <w:t>Тиринф</w:t>
      </w:r>
      <w:proofErr w:type="spellEnd"/>
      <w:r w:rsidRPr="000B401C">
        <w:rPr>
          <w:rFonts w:ascii="Arial" w:eastAsia="Times New Roman" w:hAnsi="Arial" w:cs="Arial"/>
          <w:color w:val="000000"/>
          <w:sz w:val="28"/>
          <w:szCs w:val="28"/>
          <w:lang w:eastAsia="ru-RU"/>
        </w:rPr>
        <w:t xml:space="preserve">, </w:t>
      </w:r>
      <w:proofErr w:type="spellStart"/>
      <w:r w:rsidRPr="000B401C">
        <w:rPr>
          <w:rFonts w:ascii="Arial" w:eastAsia="Times New Roman" w:hAnsi="Arial" w:cs="Arial"/>
          <w:color w:val="000000"/>
          <w:sz w:val="28"/>
          <w:szCs w:val="28"/>
          <w:lang w:eastAsia="ru-RU"/>
        </w:rPr>
        <w:t>Пилос</w:t>
      </w:r>
      <w:proofErr w:type="spellEnd"/>
      <w:r w:rsidRPr="000B401C">
        <w:rPr>
          <w:rFonts w:ascii="Arial" w:eastAsia="Times New Roman" w:hAnsi="Arial" w:cs="Arial"/>
          <w:color w:val="000000"/>
          <w:sz w:val="28"/>
          <w:szCs w:val="28"/>
          <w:lang w:eastAsia="ru-RU"/>
        </w:rPr>
        <w:t>, Афины. Критское царство. Раскопки дворцов. Росписи. Понятие «фреска». Морское могущество царей Крита. Таблички с письменами. Гибель Критского царства. Греческие мифы. Микенское царство. Каменное строительство (Микенская крепость, царские гробницы). Древнейшее греческое письмо. Заселение островов Эгейского моря. Сведения о войне с Троянским царством. Мифы о начале Троянской войны. Вторжения в Грецию с севера воинственных племен. Упадок хозяйства и культуры.</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lastRenderedPageBreak/>
        <w:t>Поэмы Гомера «Илиада» и «Одиссея». Религиозные верования греков. Олимпийские боги. Мифы древних греков о богах и героях (Прометей, Деметра и Персефона, Дионис и пираты, подвиги Геракла).</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Начало обработки железа в Греции. Создание греческого алфавите (впервые введено обозначение буквами гласных звуков).</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xml:space="preserve">Возникновение самостоятельных государств (Афины, Спарта, Коринф, Фивы, </w:t>
      </w:r>
      <w:proofErr w:type="spellStart"/>
      <w:r w:rsidRPr="000B401C">
        <w:rPr>
          <w:rFonts w:ascii="Arial" w:eastAsia="Times New Roman" w:hAnsi="Arial" w:cs="Arial"/>
          <w:color w:val="000000"/>
          <w:sz w:val="28"/>
          <w:szCs w:val="28"/>
          <w:lang w:eastAsia="ru-RU"/>
        </w:rPr>
        <w:t>Милет</w:t>
      </w:r>
      <w:proofErr w:type="spellEnd"/>
      <w:r w:rsidRPr="000B401C">
        <w:rPr>
          <w:rFonts w:ascii="Arial" w:eastAsia="Times New Roman" w:hAnsi="Arial" w:cs="Arial"/>
          <w:color w:val="000000"/>
          <w:sz w:val="28"/>
          <w:szCs w:val="28"/>
          <w:lang w:eastAsia="ru-RU"/>
        </w:rPr>
        <w:t>). Понятие «полис». Местоположение и природные условия Аттики. Неблагоприятные условия для выращивания зерновых. Разведение оливок и винограда. Знать во главе управления Афин. Законы Дракона. Понятие «демос». Бедственное положение земледельцев. Долговое рабство. Борьба демоса со знатью. Реформы Солона. Запрещение долгового рабства. Перемены в управлении Афинами. Создание выборного суда. Понятия «гражданин», «демократия».</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xml:space="preserve">Местоположение и природные условия </w:t>
      </w:r>
      <w:proofErr w:type="spellStart"/>
      <w:r w:rsidRPr="000B401C">
        <w:rPr>
          <w:rFonts w:ascii="Arial" w:eastAsia="Times New Roman" w:hAnsi="Arial" w:cs="Arial"/>
          <w:color w:val="000000"/>
          <w:sz w:val="28"/>
          <w:szCs w:val="28"/>
          <w:lang w:eastAsia="ru-RU"/>
        </w:rPr>
        <w:t>Лаконии</w:t>
      </w:r>
      <w:proofErr w:type="spellEnd"/>
      <w:r w:rsidRPr="000B401C">
        <w:rPr>
          <w:rFonts w:ascii="Arial" w:eastAsia="Times New Roman" w:hAnsi="Arial" w:cs="Arial"/>
          <w:color w:val="000000"/>
          <w:sz w:val="28"/>
          <w:szCs w:val="28"/>
          <w:lang w:eastAsia="ru-RU"/>
        </w:rPr>
        <w:t xml:space="preserve">. Спартанский полис. Завоевание спартанцами </w:t>
      </w:r>
      <w:proofErr w:type="spellStart"/>
      <w:r w:rsidRPr="000B401C">
        <w:rPr>
          <w:rFonts w:ascii="Arial" w:eastAsia="Times New Roman" w:hAnsi="Arial" w:cs="Arial"/>
          <w:color w:val="000000"/>
          <w:sz w:val="28"/>
          <w:szCs w:val="28"/>
          <w:lang w:eastAsia="ru-RU"/>
        </w:rPr>
        <w:t>Лаконии</w:t>
      </w:r>
      <w:proofErr w:type="spellEnd"/>
      <w:r w:rsidRPr="000B401C">
        <w:rPr>
          <w:rFonts w:ascii="Arial" w:eastAsia="Times New Roman" w:hAnsi="Arial" w:cs="Arial"/>
          <w:color w:val="000000"/>
          <w:sz w:val="28"/>
          <w:szCs w:val="28"/>
          <w:lang w:eastAsia="ru-RU"/>
        </w:rPr>
        <w:t xml:space="preserve"> и </w:t>
      </w:r>
      <w:proofErr w:type="spellStart"/>
      <w:r w:rsidRPr="000B401C">
        <w:rPr>
          <w:rFonts w:ascii="Arial" w:eastAsia="Times New Roman" w:hAnsi="Arial" w:cs="Arial"/>
          <w:color w:val="000000"/>
          <w:sz w:val="28"/>
          <w:szCs w:val="28"/>
          <w:lang w:eastAsia="ru-RU"/>
        </w:rPr>
        <w:t>Мессении</w:t>
      </w:r>
      <w:proofErr w:type="spellEnd"/>
      <w:r w:rsidRPr="000B401C">
        <w:rPr>
          <w:rFonts w:ascii="Arial" w:eastAsia="Times New Roman" w:hAnsi="Arial" w:cs="Arial"/>
          <w:color w:val="000000"/>
          <w:sz w:val="28"/>
          <w:szCs w:val="28"/>
          <w:lang w:eastAsia="ru-RU"/>
        </w:rPr>
        <w:t xml:space="preserve">. Спартанцы и илоты. Спарта — военный лагерь. Регламентация повседневной жизни спартанцев. Управление Спартой: совет старейшин, два царя — военных предводителя, народное собрание. «Детский способ» </w:t>
      </w:r>
      <w:proofErr w:type="spellStart"/>
      <w:r w:rsidRPr="000B401C">
        <w:rPr>
          <w:rFonts w:ascii="Arial" w:eastAsia="Times New Roman" w:hAnsi="Arial" w:cs="Arial"/>
          <w:color w:val="000000"/>
          <w:sz w:val="28"/>
          <w:szCs w:val="28"/>
          <w:lang w:eastAsia="ru-RU"/>
        </w:rPr>
        <w:t>голюсования</w:t>
      </w:r>
      <w:proofErr w:type="spellEnd"/>
      <w:r w:rsidRPr="000B401C">
        <w:rPr>
          <w:rFonts w:ascii="Arial" w:eastAsia="Times New Roman" w:hAnsi="Arial" w:cs="Arial"/>
          <w:color w:val="000000"/>
          <w:sz w:val="28"/>
          <w:szCs w:val="28"/>
          <w:lang w:eastAsia="ru-RU"/>
        </w:rPr>
        <w:t>. Спартанское воспитание.</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xml:space="preserve">Греческие колонии на берегах Средиземного и Черного морей. Сиракузы, </w:t>
      </w:r>
      <w:proofErr w:type="spellStart"/>
      <w:r w:rsidRPr="000B401C">
        <w:rPr>
          <w:rFonts w:ascii="Arial" w:eastAsia="Times New Roman" w:hAnsi="Arial" w:cs="Arial"/>
          <w:color w:val="000000"/>
          <w:sz w:val="28"/>
          <w:szCs w:val="28"/>
          <w:lang w:eastAsia="ru-RU"/>
        </w:rPr>
        <w:t>Тарент</w:t>
      </w:r>
      <w:proofErr w:type="spellEnd"/>
      <w:r w:rsidRPr="000B401C">
        <w:rPr>
          <w:rFonts w:ascii="Arial" w:eastAsia="Times New Roman" w:hAnsi="Arial" w:cs="Arial"/>
          <w:color w:val="000000"/>
          <w:sz w:val="28"/>
          <w:szCs w:val="28"/>
          <w:lang w:eastAsia="ru-RU"/>
        </w:rPr>
        <w:t xml:space="preserve">, Пантикапей, Херсонес, </w:t>
      </w:r>
      <w:proofErr w:type="spellStart"/>
      <w:r w:rsidRPr="000B401C">
        <w:rPr>
          <w:rFonts w:ascii="Arial" w:eastAsia="Times New Roman" w:hAnsi="Arial" w:cs="Arial"/>
          <w:color w:val="000000"/>
          <w:sz w:val="28"/>
          <w:szCs w:val="28"/>
          <w:lang w:eastAsia="ru-RU"/>
        </w:rPr>
        <w:t>Ольвия</w:t>
      </w:r>
      <w:proofErr w:type="spellEnd"/>
      <w:r w:rsidRPr="000B401C">
        <w:rPr>
          <w:rFonts w:ascii="Arial" w:eastAsia="Times New Roman" w:hAnsi="Arial" w:cs="Arial"/>
          <w:color w:val="000000"/>
          <w:sz w:val="28"/>
          <w:szCs w:val="28"/>
          <w:lang w:eastAsia="ru-RU"/>
        </w:rPr>
        <w:t>. Причины колонизации. Развитие межполисной торговли. Отношения колонистов с местным населением. Греки и скифы. Понятия «эллины», «Эллада».</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Олимпийские игры — общегреческие празднества. Виды состязаний. Понятие «атлет». Награды победителям.</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xml:space="preserve">Греко-персидские войны. Клятва юношей при вступлении на военную службу. Победа афинян в Марафонской битве. Стратег </w:t>
      </w:r>
      <w:proofErr w:type="spellStart"/>
      <w:r w:rsidRPr="000B401C">
        <w:rPr>
          <w:rFonts w:ascii="Arial" w:eastAsia="Times New Roman" w:hAnsi="Arial" w:cs="Arial"/>
          <w:color w:val="000000"/>
          <w:sz w:val="28"/>
          <w:szCs w:val="28"/>
          <w:lang w:eastAsia="ru-RU"/>
        </w:rPr>
        <w:t>Мнльтиад</w:t>
      </w:r>
      <w:proofErr w:type="spellEnd"/>
      <w:r w:rsidRPr="000B401C">
        <w:rPr>
          <w:rFonts w:ascii="Arial" w:eastAsia="Times New Roman" w:hAnsi="Arial" w:cs="Arial"/>
          <w:color w:val="000000"/>
          <w:sz w:val="28"/>
          <w:szCs w:val="28"/>
          <w:lang w:eastAsia="ru-RU"/>
        </w:rPr>
        <w:t xml:space="preserve">. Нашествие войск персидского царя Ксеркса на Элладу. Патриотический подъем эллинов. Защита Фермопил. Подвиг трехсот спартанцев под командованием царя Леонида. Морское сражение в </w:t>
      </w:r>
      <w:proofErr w:type="spellStart"/>
      <w:r w:rsidRPr="000B401C">
        <w:rPr>
          <w:rFonts w:ascii="Arial" w:eastAsia="Times New Roman" w:hAnsi="Arial" w:cs="Arial"/>
          <w:color w:val="000000"/>
          <w:sz w:val="28"/>
          <w:szCs w:val="28"/>
          <w:lang w:eastAsia="ru-RU"/>
        </w:rPr>
        <w:t>Саламинском</w:t>
      </w:r>
      <w:proofErr w:type="spellEnd"/>
      <w:r w:rsidRPr="000B401C">
        <w:rPr>
          <w:rFonts w:ascii="Arial" w:eastAsia="Times New Roman" w:hAnsi="Arial" w:cs="Arial"/>
          <w:color w:val="000000"/>
          <w:sz w:val="28"/>
          <w:szCs w:val="28"/>
          <w:lang w:eastAsia="ru-RU"/>
        </w:rPr>
        <w:t xml:space="preserve"> проливе. Роль </w:t>
      </w:r>
      <w:proofErr w:type="spellStart"/>
      <w:r w:rsidRPr="000B401C">
        <w:rPr>
          <w:rFonts w:ascii="Arial" w:eastAsia="Times New Roman" w:hAnsi="Arial" w:cs="Arial"/>
          <w:color w:val="000000"/>
          <w:sz w:val="28"/>
          <w:szCs w:val="28"/>
          <w:lang w:eastAsia="ru-RU"/>
        </w:rPr>
        <w:t>Фемистокла</w:t>
      </w:r>
      <w:proofErr w:type="spellEnd"/>
      <w:r w:rsidRPr="000B401C">
        <w:rPr>
          <w:rFonts w:ascii="Arial" w:eastAsia="Times New Roman" w:hAnsi="Arial" w:cs="Arial"/>
          <w:color w:val="000000"/>
          <w:sz w:val="28"/>
          <w:szCs w:val="28"/>
          <w:lang w:eastAsia="ru-RU"/>
        </w:rPr>
        <w:t xml:space="preserve"> и афинского флота в победе греков. Разгром сухопутной армии персов при </w:t>
      </w:r>
      <w:proofErr w:type="spellStart"/>
      <w:r w:rsidRPr="000B401C">
        <w:rPr>
          <w:rFonts w:ascii="Arial" w:eastAsia="Times New Roman" w:hAnsi="Arial" w:cs="Arial"/>
          <w:color w:val="000000"/>
          <w:sz w:val="28"/>
          <w:szCs w:val="28"/>
          <w:lang w:eastAsia="ru-RU"/>
        </w:rPr>
        <w:t>Платеях</w:t>
      </w:r>
      <w:proofErr w:type="spellEnd"/>
      <w:r w:rsidRPr="000B401C">
        <w:rPr>
          <w:rFonts w:ascii="Arial" w:eastAsia="Times New Roman" w:hAnsi="Arial" w:cs="Arial"/>
          <w:color w:val="000000"/>
          <w:sz w:val="28"/>
          <w:szCs w:val="28"/>
          <w:lang w:eastAsia="ru-RU"/>
        </w:rPr>
        <w:t>. Причины победы греков. Понятия «стратег», «фаланга», «триера». Последствия победы над персами для Афин. Афинский морской союз. Военный и торговый флот. Гавани Пирея.</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xml:space="preserve">Состав населения Афинского полиса: граждане, переселенцы, рабы. Использование труда рабов. Город Афины: Керамик, Агора, Акрополь. Быт афинян. Положение афинской женщины. Храмы: богини Ники, Парфенон, </w:t>
      </w:r>
      <w:proofErr w:type="spellStart"/>
      <w:r w:rsidRPr="000B401C">
        <w:rPr>
          <w:rFonts w:ascii="Arial" w:eastAsia="Times New Roman" w:hAnsi="Arial" w:cs="Arial"/>
          <w:color w:val="000000"/>
          <w:sz w:val="28"/>
          <w:szCs w:val="28"/>
          <w:lang w:eastAsia="ru-RU"/>
        </w:rPr>
        <w:t>Эрехтейон</w:t>
      </w:r>
      <w:proofErr w:type="spellEnd"/>
      <w:r w:rsidRPr="000B401C">
        <w:rPr>
          <w:rFonts w:ascii="Arial" w:eastAsia="Times New Roman" w:hAnsi="Arial" w:cs="Arial"/>
          <w:color w:val="000000"/>
          <w:sz w:val="28"/>
          <w:szCs w:val="28"/>
          <w:lang w:eastAsia="ru-RU"/>
        </w:rPr>
        <w:t xml:space="preserve">. Особенности архитектуры храмов. Фидий и его творения Статуи атлетов работы Мирона и </w:t>
      </w:r>
      <w:proofErr w:type="spellStart"/>
      <w:r w:rsidRPr="000B401C">
        <w:rPr>
          <w:rFonts w:ascii="Arial" w:eastAsia="Times New Roman" w:hAnsi="Arial" w:cs="Arial"/>
          <w:color w:val="000000"/>
          <w:sz w:val="28"/>
          <w:szCs w:val="28"/>
          <w:lang w:eastAsia="ru-RU"/>
        </w:rPr>
        <w:t>Поликлета</w:t>
      </w:r>
      <w:proofErr w:type="spellEnd"/>
      <w:r w:rsidRPr="000B401C">
        <w:rPr>
          <w:rFonts w:ascii="Arial" w:eastAsia="Times New Roman" w:hAnsi="Arial" w:cs="Arial"/>
          <w:color w:val="000000"/>
          <w:sz w:val="28"/>
          <w:szCs w:val="28"/>
          <w:lang w:eastAsia="ru-RU"/>
        </w:rPr>
        <w:t>.</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t>Глава 6. Культура Древней Греции</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lastRenderedPageBreak/>
        <w:t xml:space="preserve">Образование афинян. Рабы-педагоги. Начальная школа. Палестра. Афинские </w:t>
      </w:r>
      <w:proofErr w:type="spellStart"/>
      <w:r w:rsidRPr="000B401C">
        <w:rPr>
          <w:rFonts w:ascii="Arial" w:eastAsia="Times New Roman" w:hAnsi="Arial" w:cs="Arial"/>
          <w:color w:val="000000"/>
          <w:sz w:val="28"/>
          <w:szCs w:val="28"/>
          <w:lang w:eastAsia="ru-RU"/>
        </w:rPr>
        <w:t>гимнасии</w:t>
      </w:r>
      <w:proofErr w:type="spellEnd"/>
      <w:r w:rsidRPr="000B401C">
        <w:rPr>
          <w:rFonts w:ascii="Arial" w:eastAsia="Times New Roman" w:hAnsi="Arial" w:cs="Arial"/>
          <w:color w:val="000000"/>
          <w:sz w:val="28"/>
          <w:szCs w:val="28"/>
          <w:lang w:eastAsia="ru-RU"/>
        </w:rPr>
        <w:t xml:space="preserve">. Взгляды греческих ученых на природу человека (Аристотель, </w:t>
      </w:r>
      <w:proofErr w:type="spellStart"/>
      <w:r w:rsidRPr="000B401C">
        <w:rPr>
          <w:rFonts w:ascii="Arial" w:eastAsia="Times New Roman" w:hAnsi="Arial" w:cs="Arial"/>
          <w:color w:val="000000"/>
          <w:sz w:val="28"/>
          <w:szCs w:val="28"/>
          <w:lang w:eastAsia="ru-RU"/>
        </w:rPr>
        <w:t>Антифонт</w:t>
      </w:r>
      <w:proofErr w:type="spellEnd"/>
      <w:r w:rsidRPr="000B401C">
        <w:rPr>
          <w:rFonts w:ascii="Arial" w:eastAsia="Times New Roman" w:hAnsi="Arial" w:cs="Arial"/>
          <w:color w:val="000000"/>
          <w:sz w:val="28"/>
          <w:szCs w:val="28"/>
          <w:lang w:eastAsia="ru-RU"/>
        </w:rPr>
        <w:t>). Афинский мудрец Сократ. Олимпийские игры — общегреческие празднества. Виды состязаний. Понятие «атлет». Награды победителям. Греческий театр</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t>Глава 7. Создание державы Александра Македонского.</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Эпоха эллинизма Ослабление греческих полисов в результате междоусобиц. Возвышение Македонии при царе Филиппе. Влияние эллинское культуры. Аристотель — учитель Александра, сына Филиппа.</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xml:space="preserve">Македонское войско. Фаланга. Конница. Осадные башни. Отношение эллинов к Филиппу Македонскому. </w:t>
      </w:r>
      <w:proofErr w:type="spellStart"/>
      <w:r w:rsidRPr="000B401C">
        <w:rPr>
          <w:rFonts w:ascii="Arial" w:eastAsia="Times New Roman" w:hAnsi="Arial" w:cs="Arial"/>
          <w:color w:val="000000"/>
          <w:sz w:val="28"/>
          <w:szCs w:val="28"/>
          <w:lang w:eastAsia="ru-RU"/>
        </w:rPr>
        <w:t>Исократ</w:t>
      </w:r>
      <w:proofErr w:type="spellEnd"/>
      <w:r w:rsidRPr="000B401C">
        <w:rPr>
          <w:rFonts w:ascii="Arial" w:eastAsia="Times New Roman" w:hAnsi="Arial" w:cs="Arial"/>
          <w:color w:val="000000"/>
          <w:sz w:val="28"/>
          <w:szCs w:val="28"/>
          <w:lang w:eastAsia="ru-RU"/>
        </w:rPr>
        <w:t xml:space="preserve"> и Демосфен. Битва при </w:t>
      </w:r>
      <w:proofErr w:type="spellStart"/>
      <w:r w:rsidRPr="000B401C">
        <w:rPr>
          <w:rFonts w:ascii="Arial" w:eastAsia="Times New Roman" w:hAnsi="Arial" w:cs="Arial"/>
          <w:color w:val="000000"/>
          <w:sz w:val="28"/>
          <w:szCs w:val="28"/>
          <w:lang w:eastAsia="ru-RU"/>
        </w:rPr>
        <w:t>Херонее</w:t>
      </w:r>
      <w:proofErr w:type="spellEnd"/>
      <w:r w:rsidRPr="000B401C">
        <w:rPr>
          <w:rFonts w:ascii="Arial" w:eastAsia="Times New Roman" w:hAnsi="Arial" w:cs="Arial"/>
          <w:color w:val="000000"/>
          <w:sz w:val="28"/>
          <w:szCs w:val="28"/>
          <w:lang w:eastAsia="ru-RU"/>
        </w:rPr>
        <w:t>. Потеря Элладой независимости, Смерть Филиппа и приход к власти Александра.</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xml:space="preserve">Поход Александра Македонского на Восток. Победа на берег) реки </w:t>
      </w:r>
      <w:proofErr w:type="spellStart"/>
      <w:r w:rsidRPr="000B401C">
        <w:rPr>
          <w:rFonts w:ascii="Arial" w:eastAsia="Times New Roman" w:hAnsi="Arial" w:cs="Arial"/>
          <w:color w:val="000000"/>
          <w:sz w:val="28"/>
          <w:szCs w:val="28"/>
          <w:lang w:eastAsia="ru-RU"/>
        </w:rPr>
        <w:t>Граник</w:t>
      </w:r>
      <w:proofErr w:type="spellEnd"/>
      <w:r w:rsidRPr="000B401C">
        <w:rPr>
          <w:rFonts w:ascii="Arial" w:eastAsia="Times New Roman" w:hAnsi="Arial" w:cs="Arial"/>
          <w:color w:val="000000"/>
          <w:sz w:val="28"/>
          <w:szCs w:val="28"/>
          <w:lang w:eastAsia="ru-RU"/>
        </w:rPr>
        <w:t xml:space="preserve">. Разгром войск Дария III у </w:t>
      </w:r>
      <w:proofErr w:type="spellStart"/>
      <w:r w:rsidRPr="000B401C">
        <w:rPr>
          <w:rFonts w:ascii="Arial" w:eastAsia="Times New Roman" w:hAnsi="Arial" w:cs="Arial"/>
          <w:color w:val="000000"/>
          <w:sz w:val="28"/>
          <w:szCs w:val="28"/>
          <w:lang w:eastAsia="ru-RU"/>
        </w:rPr>
        <w:t>Исса</w:t>
      </w:r>
      <w:proofErr w:type="spellEnd"/>
      <w:r w:rsidRPr="000B401C">
        <w:rPr>
          <w:rFonts w:ascii="Arial" w:eastAsia="Times New Roman" w:hAnsi="Arial" w:cs="Arial"/>
          <w:color w:val="000000"/>
          <w:sz w:val="28"/>
          <w:szCs w:val="28"/>
          <w:lang w:eastAsia="ru-RU"/>
        </w:rPr>
        <w:t xml:space="preserve">. Поход в Египет. Обожествление Александра. Основание Александрии. Победа при </w:t>
      </w:r>
      <w:proofErr w:type="spellStart"/>
      <w:r w:rsidRPr="000B401C">
        <w:rPr>
          <w:rFonts w:ascii="Arial" w:eastAsia="Times New Roman" w:hAnsi="Arial" w:cs="Arial"/>
          <w:color w:val="000000"/>
          <w:sz w:val="28"/>
          <w:szCs w:val="28"/>
          <w:lang w:eastAsia="ru-RU"/>
        </w:rPr>
        <w:t>Гавгамелах</w:t>
      </w:r>
      <w:proofErr w:type="spellEnd"/>
      <w:r w:rsidRPr="000B401C">
        <w:rPr>
          <w:rFonts w:ascii="Arial" w:eastAsia="Times New Roman" w:hAnsi="Arial" w:cs="Arial"/>
          <w:color w:val="000000"/>
          <w:sz w:val="28"/>
          <w:szCs w:val="28"/>
          <w:lang w:eastAsia="ru-RU"/>
        </w:rPr>
        <w:t>. Гибель Персидского царства. Поход в Индию. Возвращение в Вавилон. Личность Александра Македонского.</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xml:space="preserve">Распад державы Александра после его смерти. Египетское, Македонское, Сирийское царства. Александрия Египетская — крупнейший торговый и культурный центр Восточного Средиземноморья. </w:t>
      </w:r>
      <w:proofErr w:type="spellStart"/>
      <w:r w:rsidRPr="000B401C">
        <w:rPr>
          <w:rFonts w:ascii="Arial" w:eastAsia="Times New Roman" w:hAnsi="Arial" w:cs="Arial"/>
          <w:color w:val="000000"/>
          <w:sz w:val="28"/>
          <w:szCs w:val="28"/>
          <w:lang w:eastAsia="ru-RU"/>
        </w:rPr>
        <w:t>Фаросский</w:t>
      </w:r>
      <w:proofErr w:type="spellEnd"/>
      <w:r w:rsidRPr="000B401C">
        <w:rPr>
          <w:rFonts w:ascii="Arial" w:eastAsia="Times New Roman" w:hAnsi="Arial" w:cs="Arial"/>
          <w:color w:val="000000"/>
          <w:sz w:val="28"/>
          <w:szCs w:val="28"/>
          <w:lang w:eastAsia="ru-RU"/>
        </w:rPr>
        <w:t xml:space="preserve"> маяк. Музей. Александрийская библиотека. Греческие ученые: Аристарх Самосский, Эратосфен, Евклид.</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t>Повторение (1 ч) </w:t>
      </w:r>
      <w:r w:rsidRPr="000B401C">
        <w:rPr>
          <w:rFonts w:ascii="Arial" w:eastAsia="Times New Roman" w:hAnsi="Arial" w:cs="Arial"/>
          <w:color w:val="000000"/>
          <w:sz w:val="28"/>
          <w:szCs w:val="28"/>
          <w:lang w:eastAsia="ru-RU"/>
        </w:rPr>
        <w:t xml:space="preserve">Вклад древних эллинов в мировую культуру. Сопоставление управления в странах Древнего Востока (Египет, </w:t>
      </w:r>
      <w:proofErr w:type="spellStart"/>
      <w:r w:rsidRPr="000B401C">
        <w:rPr>
          <w:rFonts w:ascii="Arial" w:eastAsia="Times New Roman" w:hAnsi="Arial" w:cs="Arial"/>
          <w:color w:val="000000"/>
          <w:sz w:val="28"/>
          <w:szCs w:val="28"/>
          <w:lang w:eastAsia="ru-RU"/>
        </w:rPr>
        <w:t>Вавилония</w:t>
      </w:r>
      <w:proofErr w:type="spellEnd"/>
      <w:r w:rsidRPr="000B401C">
        <w:rPr>
          <w:rFonts w:ascii="Arial" w:eastAsia="Times New Roman" w:hAnsi="Arial" w:cs="Arial"/>
          <w:color w:val="000000"/>
          <w:sz w:val="28"/>
          <w:szCs w:val="28"/>
          <w:lang w:eastAsia="ru-RU"/>
        </w:rPr>
        <w:t>) с управлением в Афинах. Особенности афинской демократии.</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t>Глава 8. Рим покоряет Италию</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Местоположение и природные особенности Италии. Теплый климат, плодородные земли, обилие пастбищ. Реки Тибр, По. Население древней Италии (</w:t>
      </w:r>
      <w:proofErr w:type="spellStart"/>
      <w:r w:rsidRPr="000B401C">
        <w:rPr>
          <w:rFonts w:ascii="Arial" w:eastAsia="Times New Roman" w:hAnsi="Arial" w:cs="Arial"/>
          <w:color w:val="000000"/>
          <w:sz w:val="28"/>
          <w:szCs w:val="28"/>
          <w:lang w:eastAsia="ru-RU"/>
        </w:rPr>
        <w:t>латины</w:t>
      </w:r>
      <w:proofErr w:type="spellEnd"/>
      <w:r w:rsidRPr="000B401C">
        <w:rPr>
          <w:rFonts w:ascii="Arial" w:eastAsia="Times New Roman" w:hAnsi="Arial" w:cs="Arial"/>
          <w:color w:val="000000"/>
          <w:sz w:val="28"/>
          <w:szCs w:val="28"/>
          <w:lang w:eastAsia="ru-RU"/>
        </w:rPr>
        <w:t>, этруски, самниты, греки). Легенда об основании Рима. Почитание богов — Юпитера, Юноны, Марса, Весты. Рим — город на семи холмах. Управление древнейшим Римом. Ликвидация царской власти. Понятия «весталка», «ликторы», «патриции», «плебеи», «сенат». Возникновение республики. Борьба плебеев за свои права. Нашествие галлов. Установление господства Рима над Италией. Война с Пирром. Понятия «республика», «консул», «народный трибун», «право вето». Уравнение в правах патрициев и плебеев. Отмена долгового рабства. Устройство Римской республики. Выборы консулов. Принятие законов. Порядок пополнения сената и его функции. Организация войска. Понятие «легион».</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t>Глава 9. Рим- властелин морей</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lastRenderedPageBreak/>
        <w:t xml:space="preserve">Карфаген — крупное государство в Западном Средиземноморье. Первые победы Рима над Карфагеном. Создание военного флота. Захват Сицилии. Вторая война Рима с Карфагеном. Вторжение войск Ганнибала в Италию. Разгром римлян при Каннах. Окончание войны. Победа </w:t>
      </w:r>
      <w:proofErr w:type="spellStart"/>
      <w:r w:rsidRPr="000B401C">
        <w:rPr>
          <w:rFonts w:ascii="Arial" w:eastAsia="Times New Roman" w:hAnsi="Arial" w:cs="Arial"/>
          <w:color w:val="000000"/>
          <w:sz w:val="28"/>
          <w:szCs w:val="28"/>
          <w:lang w:eastAsia="ru-RU"/>
        </w:rPr>
        <w:t>Сципиона</w:t>
      </w:r>
      <w:proofErr w:type="spellEnd"/>
      <w:r w:rsidRPr="000B401C">
        <w:rPr>
          <w:rFonts w:ascii="Arial" w:eastAsia="Times New Roman" w:hAnsi="Arial" w:cs="Arial"/>
          <w:color w:val="000000"/>
          <w:sz w:val="28"/>
          <w:szCs w:val="28"/>
          <w:lang w:eastAsia="ru-RU"/>
        </w:rPr>
        <w:t xml:space="preserve"> над Ганнибалом при Заме.</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xml:space="preserve">Господство Рима в Западном Средиземноморье. Установление господства Рима в Восточном </w:t>
      </w:r>
      <w:proofErr w:type="gramStart"/>
      <w:r w:rsidRPr="000B401C">
        <w:rPr>
          <w:rFonts w:ascii="Arial" w:eastAsia="Times New Roman" w:hAnsi="Arial" w:cs="Arial"/>
          <w:color w:val="000000"/>
          <w:sz w:val="28"/>
          <w:szCs w:val="28"/>
          <w:lang w:eastAsia="ru-RU"/>
        </w:rPr>
        <w:t>Средиземноморье .Политика</w:t>
      </w:r>
      <w:proofErr w:type="gramEnd"/>
      <w:r w:rsidRPr="000B401C">
        <w:rPr>
          <w:rFonts w:ascii="Arial" w:eastAsia="Times New Roman" w:hAnsi="Arial" w:cs="Arial"/>
          <w:color w:val="000000"/>
          <w:sz w:val="28"/>
          <w:szCs w:val="28"/>
          <w:lang w:eastAsia="ru-RU"/>
        </w:rPr>
        <w:t xml:space="preserve"> Рима «разделяй и властвуй». Рабство в Древнем Риме. Завоевания — главный источник рабства. Использование рабов в сельском хозяйстве, в домах богачей. Раб — «говорящее орудие». Гладиаторские игры. Римские ученые о рабах. Понятия «амфитеатр», «гладиатор».</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xml:space="preserve">Разорение земледельцев Италии и его причины. Земельный закон Тиберия </w:t>
      </w:r>
      <w:proofErr w:type="spellStart"/>
      <w:r w:rsidRPr="000B401C">
        <w:rPr>
          <w:rFonts w:ascii="Arial" w:eastAsia="Times New Roman" w:hAnsi="Arial" w:cs="Arial"/>
          <w:color w:val="000000"/>
          <w:sz w:val="28"/>
          <w:szCs w:val="28"/>
          <w:lang w:eastAsia="ru-RU"/>
        </w:rPr>
        <w:t>Гракха</w:t>
      </w:r>
      <w:proofErr w:type="spellEnd"/>
      <w:r w:rsidRPr="000B401C">
        <w:rPr>
          <w:rFonts w:ascii="Arial" w:eastAsia="Times New Roman" w:hAnsi="Arial" w:cs="Arial"/>
          <w:color w:val="000000"/>
          <w:sz w:val="28"/>
          <w:szCs w:val="28"/>
          <w:lang w:eastAsia="ru-RU"/>
        </w:rPr>
        <w:t xml:space="preserve">. Гибель Тиберия. Гай </w:t>
      </w:r>
      <w:proofErr w:type="spellStart"/>
      <w:r w:rsidRPr="000B401C">
        <w:rPr>
          <w:rFonts w:ascii="Arial" w:eastAsia="Times New Roman" w:hAnsi="Arial" w:cs="Arial"/>
          <w:color w:val="000000"/>
          <w:sz w:val="28"/>
          <w:szCs w:val="28"/>
          <w:lang w:eastAsia="ru-RU"/>
        </w:rPr>
        <w:t>Гракх</w:t>
      </w:r>
      <w:proofErr w:type="spellEnd"/>
      <w:r w:rsidRPr="000B401C">
        <w:rPr>
          <w:rFonts w:ascii="Arial" w:eastAsia="Times New Roman" w:hAnsi="Arial" w:cs="Arial"/>
          <w:color w:val="000000"/>
          <w:sz w:val="28"/>
          <w:szCs w:val="28"/>
          <w:lang w:eastAsia="ru-RU"/>
        </w:rPr>
        <w:t xml:space="preserve"> — продолжатель дела брата. Гибель Гая. Крупнейшее в древности восстание рабов. Победы Спартака. Создание армии восставших. Их походы. Разгром армии рабов римлянами под руководством Красса. Причины поражения восставших. Превращение римской армии в наемную. Кризис управления: подкуп при выборах должностных лиц. Борьба полководцев за единоличную власть. Красе и Помпеи.</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Возвышение Цезаря. Завоевание Галлии. Гибель Красса. Захват Цезарем власти (переход через Рубикон, разгром армии Помпея). Диктатура Цезаря. Социальная опора Цезаря и его политика. Брут во главе заговора против Цезаря. Убийство Цезаря в сенате. Понятия «ветеран», «диктатор».</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xml:space="preserve">Поражение сторонников республики. Борьба Антония и </w:t>
      </w:r>
      <w:proofErr w:type="spellStart"/>
      <w:r w:rsidRPr="000B401C">
        <w:rPr>
          <w:rFonts w:ascii="Arial" w:eastAsia="Times New Roman" w:hAnsi="Arial" w:cs="Arial"/>
          <w:color w:val="000000"/>
          <w:sz w:val="28"/>
          <w:szCs w:val="28"/>
          <w:lang w:eastAsia="ru-RU"/>
        </w:rPr>
        <w:t>Октавиана</w:t>
      </w:r>
      <w:proofErr w:type="spellEnd"/>
      <w:r w:rsidRPr="000B401C">
        <w:rPr>
          <w:rFonts w:ascii="Arial" w:eastAsia="Times New Roman" w:hAnsi="Arial" w:cs="Arial"/>
          <w:color w:val="000000"/>
          <w:sz w:val="28"/>
          <w:szCs w:val="28"/>
          <w:lang w:eastAsia="ru-RU"/>
        </w:rPr>
        <w:t xml:space="preserve">. Роль Клеопатры в судьбе Антония. Победа флота </w:t>
      </w:r>
      <w:proofErr w:type="spellStart"/>
      <w:r w:rsidRPr="000B401C">
        <w:rPr>
          <w:rFonts w:ascii="Arial" w:eastAsia="Times New Roman" w:hAnsi="Arial" w:cs="Arial"/>
          <w:color w:val="000000"/>
          <w:sz w:val="28"/>
          <w:szCs w:val="28"/>
          <w:lang w:eastAsia="ru-RU"/>
        </w:rPr>
        <w:t>Октавиана</w:t>
      </w:r>
      <w:proofErr w:type="spellEnd"/>
      <w:r w:rsidRPr="000B401C">
        <w:rPr>
          <w:rFonts w:ascii="Arial" w:eastAsia="Times New Roman" w:hAnsi="Arial" w:cs="Arial"/>
          <w:color w:val="000000"/>
          <w:sz w:val="28"/>
          <w:szCs w:val="28"/>
          <w:lang w:eastAsia="ru-RU"/>
        </w:rPr>
        <w:t xml:space="preserve"> у мыса Акций. Превращение Египта в римскую провинцию. Окончание гражданских войн. Характер власти </w:t>
      </w:r>
      <w:proofErr w:type="spellStart"/>
      <w:r w:rsidRPr="000B401C">
        <w:rPr>
          <w:rFonts w:ascii="Arial" w:eastAsia="Times New Roman" w:hAnsi="Arial" w:cs="Arial"/>
          <w:color w:val="000000"/>
          <w:sz w:val="28"/>
          <w:szCs w:val="28"/>
          <w:lang w:eastAsia="ru-RU"/>
        </w:rPr>
        <w:t>Октавиана</w:t>
      </w:r>
      <w:proofErr w:type="spellEnd"/>
      <w:r w:rsidRPr="000B401C">
        <w:rPr>
          <w:rFonts w:ascii="Arial" w:eastAsia="Times New Roman" w:hAnsi="Arial" w:cs="Arial"/>
          <w:color w:val="000000"/>
          <w:sz w:val="28"/>
          <w:szCs w:val="28"/>
          <w:lang w:eastAsia="ru-RU"/>
        </w:rPr>
        <w:t xml:space="preserve"> Августа (сосредоточение полномочий трибуна, консула и других республиканских должностей, пожизненное звание императора). Понятия «империя», «император» «преторианцы». Поэты Вергилий, Гораций. Понятие «меценат».</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t>Повторение по теме «Древний Рим»</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t>Глава 10. Расцвет и закат Римской империи</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Территория империи. Соседи Римской империи. Отношения с Парфянским царством. Разгром римских войск германцами.</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0браз жизни германских племен. Предки славянских народов. Понятие «варвары».</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Обожествление императоров. Нерон (террористические методы) правления, пожар в Риме и преследования христиан). Нерон и Сенека. Восстание в армии и гибель Нерона.</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lastRenderedPageBreak/>
        <w:t>Возникновение христианства. Расцвет Римской империи. Возникновение и развитие колоната. Понятия «колоны», «рабы с хижинами». Правление Траяна. Отказ от террористических методов управления. Последние завоевания римлян. Строительство в Риме и провинциях: дороги, мосты, водопроводы, бани, амфитеатры, храмы.</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Рим — столица империи. Повседневная жизнь римлян. Особняки богачей. Многоэтажные дома. Посещение терм (бань), Колизея и Большого цирка. Требование «хлеба и зрелищ». Разделение Римской империи на два государства — Восточную Римскую империю и Западную Римскую империю. Восстания в провинциях (Галлия, Северная Африка). Варвары в армии.</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 xml:space="preserve">Вторжение готов в Италию. Борьба полководца </w:t>
      </w:r>
      <w:proofErr w:type="spellStart"/>
      <w:r w:rsidRPr="000B401C">
        <w:rPr>
          <w:rFonts w:ascii="Arial" w:eastAsia="Times New Roman" w:hAnsi="Arial" w:cs="Arial"/>
          <w:color w:val="000000"/>
          <w:sz w:val="28"/>
          <w:szCs w:val="28"/>
          <w:lang w:eastAsia="ru-RU"/>
        </w:rPr>
        <w:t>Стилихона</w:t>
      </w:r>
      <w:proofErr w:type="spellEnd"/>
      <w:r w:rsidRPr="000B401C">
        <w:rPr>
          <w:rFonts w:ascii="Arial" w:eastAsia="Times New Roman" w:hAnsi="Arial" w:cs="Arial"/>
          <w:color w:val="000000"/>
          <w:sz w:val="28"/>
          <w:szCs w:val="28"/>
          <w:lang w:eastAsia="ru-RU"/>
        </w:rPr>
        <w:t xml:space="preserve"> с готами. Убийство </w:t>
      </w:r>
      <w:proofErr w:type="spellStart"/>
      <w:r w:rsidRPr="000B401C">
        <w:rPr>
          <w:rFonts w:ascii="Arial" w:eastAsia="Times New Roman" w:hAnsi="Arial" w:cs="Arial"/>
          <w:color w:val="000000"/>
          <w:sz w:val="28"/>
          <w:szCs w:val="28"/>
          <w:lang w:eastAsia="ru-RU"/>
        </w:rPr>
        <w:t>Стилихона</w:t>
      </w:r>
      <w:proofErr w:type="spellEnd"/>
      <w:r w:rsidRPr="000B401C">
        <w:rPr>
          <w:rFonts w:ascii="Arial" w:eastAsia="Times New Roman" w:hAnsi="Arial" w:cs="Arial"/>
          <w:color w:val="000000"/>
          <w:sz w:val="28"/>
          <w:szCs w:val="28"/>
          <w:lang w:eastAsia="ru-RU"/>
        </w:rPr>
        <w:t xml:space="preserve"> по приказу императора </w:t>
      </w:r>
      <w:proofErr w:type="spellStart"/>
      <w:r w:rsidRPr="000B401C">
        <w:rPr>
          <w:rFonts w:ascii="Arial" w:eastAsia="Times New Roman" w:hAnsi="Arial" w:cs="Arial"/>
          <w:color w:val="000000"/>
          <w:sz w:val="28"/>
          <w:szCs w:val="28"/>
          <w:lang w:eastAsia="ru-RU"/>
        </w:rPr>
        <w:t>Гонория</w:t>
      </w:r>
      <w:proofErr w:type="spellEnd"/>
      <w:r w:rsidRPr="000B401C">
        <w:rPr>
          <w:rFonts w:ascii="Arial" w:eastAsia="Times New Roman" w:hAnsi="Arial" w:cs="Arial"/>
          <w:color w:val="000000"/>
          <w:sz w:val="28"/>
          <w:szCs w:val="28"/>
          <w:lang w:eastAsia="ru-RU"/>
        </w:rPr>
        <w:t>. Массовый переход легионеров-варваров на сторону готов. Взятие Рима готами. Новый захват Рима вандалами. Опустошение Вечного города варварами. Вожди варварских племен — вершители судеб Западной Римской империи. Ликвидация власти императора на Западе.</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color w:val="000000"/>
          <w:sz w:val="28"/>
          <w:szCs w:val="28"/>
          <w:lang w:eastAsia="ru-RU"/>
        </w:rPr>
        <w:t>Особенности цивилизации Греции и Рима. Представление о народовластии. Участие граждан в управлении государством. Любовь к родине. Отличие греческих полисов и Римской республики от государств Древнего Востока.</w:t>
      </w:r>
    </w:p>
    <w:p w:rsidR="006B47A4" w:rsidRPr="000B401C" w:rsidRDefault="006B47A4" w:rsidP="006B47A4">
      <w:pPr>
        <w:shd w:val="clear" w:color="auto" w:fill="FFFFFF"/>
        <w:spacing w:after="150" w:line="240" w:lineRule="auto"/>
        <w:rPr>
          <w:rFonts w:ascii="Arial" w:eastAsia="Times New Roman" w:hAnsi="Arial" w:cs="Arial"/>
          <w:color w:val="000000"/>
          <w:sz w:val="28"/>
          <w:szCs w:val="28"/>
          <w:lang w:eastAsia="ru-RU"/>
        </w:rPr>
      </w:pPr>
      <w:r w:rsidRPr="000B401C">
        <w:rPr>
          <w:rFonts w:ascii="Arial" w:eastAsia="Times New Roman" w:hAnsi="Arial" w:cs="Arial"/>
          <w:b/>
          <w:bCs/>
          <w:color w:val="000000"/>
          <w:sz w:val="28"/>
          <w:szCs w:val="28"/>
          <w:lang w:eastAsia="ru-RU"/>
        </w:rPr>
        <w:t>Итоговое повторение </w:t>
      </w:r>
      <w:r w:rsidRPr="000B401C">
        <w:rPr>
          <w:rFonts w:ascii="Arial" w:eastAsia="Times New Roman" w:hAnsi="Arial" w:cs="Arial"/>
          <w:color w:val="000000"/>
          <w:sz w:val="28"/>
          <w:szCs w:val="28"/>
          <w:lang w:eastAsia="ru-RU"/>
        </w:rPr>
        <w:t>Вклад народов древности в мировую культуру.</w:t>
      </w:r>
    </w:p>
    <w:p w:rsidR="00166F2F" w:rsidRPr="000B401C" w:rsidRDefault="000B401C">
      <w:pPr>
        <w:rPr>
          <w:sz w:val="28"/>
          <w:szCs w:val="28"/>
        </w:rPr>
      </w:pPr>
    </w:p>
    <w:sectPr w:rsidR="00166F2F" w:rsidRPr="000B401C" w:rsidSect="006B47A4">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E39E0"/>
    <w:multiLevelType w:val="multilevel"/>
    <w:tmpl w:val="26A28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B533FF"/>
    <w:multiLevelType w:val="multilevel"/>
    <w:tmpl w:val="D9BCB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B7192C"/>
    <w:multiLevelType w:val="multilevel"/>
    <w:tmpl w:val="A03EF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A107CA"/>
    <w:multiLevelType w:val="multilevel"/>
    <w:tmpl w:val="049AE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D3230"/>
    <w:multiLevelType w:val="multilevel"/>
    <w:tmpl w:val="2A7E7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B96355"/>
    <w:multiLevelType w:val="multilevel"/>
    <w:tmpl w:val="03A2A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E75999"/>
    <w:multiLevelType w:val="multilevel"/>
    <w:tmpl w:val="FC9A2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2C69C2"/>
    <w:multiLevelType w:val="multilevel"/>
    <w:tmpl w:val="3014D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52503D"/>
    <w:multiLevelType w:val="multilevel"/>
    <w:tmpl w:val="D122A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DF51A6"/>
    <w:multiLevelType w:val="multilevel"/>
    <w:tmpl w:val="36746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953737"/>
    <w:multiLevelType w:val="multilevel"/>
    <w:tmpl w:val="FAD42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682246"/>
    <w:multiLevelType w:val="multilevel"/>
    <w:tmpl w:val="0712B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2D3328"/>
    <w:multiLevelType w:val="multilevel"/>
    <w:tmpl w:val="68840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74305D"/>
    <w:multiLevelType w:val="multilevel"/>
    <w:tmpl w:val="4DE2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4"/>
  </w:num>
  <w:num w:numId="3">
    <w:abstractNumId w:val="0"/>
  </w:num>
  <w:num w:numId="4">
    <w:abstractNumId w:val="10"/>
  </w:num>
  <w:num w:numId="5">
    <w:abstractNumId w:val="8"/>
  </w:num>
  <w:num w:numId="6">
    <w:abstractNumId w:val="2"/>
  </w:num>
  <w:num w:numId="7">
    <w:abstractNumId w:val="6"/>
  </w:num>
  <w:num w:numId="8">
    <w:abstractNumId w:val="9"/>
  </w:num>
  <w:num w:numId="9">
    <w:abstractNumId w:val="13"/>
  </w:num>
  <w:num w:numId="10">
    <w:abstractNumId w:val="7"/>
  </w:num>
  <w:num w:numId="11">
    <w:abstractNumId w:val="3"/>
  </w:num>
  <w:num w:numId="12">
    <w:abstractNumId w:val="11"/>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B3"/>
    <w:rsid w:val="000B401C"/>
    <w:rsid w:val="00123BEC"/>
    <w:rsid w:val="00261424"/>
    <w:rsid w:val="006B47A4"/>
    <w:rsid w:val="007B0684"/>
    <w:rsid w:val="00CA54BE"/>
    <w:rsid w:val="00CF43A8"/>
    <w:rsid w:val="00DD0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C9E27-7C88-4824-B1E7-7B766AAF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92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13</Pages>
  <Words>3666</Words>
  <Characters>20901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DNA7 X64</cp:lastModifiedBy>
  <cp:revision>3</cp:revision>
  <dcterms:created xsi:type="dcterms:W3CDTF">2021-04-29T08:07:00Z</dcterms:created>
  <dcterms:modified xsi:type="dcterms:W3CDTF">2021-04-29T09:32:00Z</dcterms:modified>
</cp:coreProperties>
</file>