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>АННОТАЦИЯ РАБОЧЕЙ ПРОГРАММЕ ПО ИСТОРИИ 11 КЛАСС Рабочая программа по истории России 11 класса составлена на основе Федерального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компонента Государственного стандарта среднего (полного) общего образования, программы под редакцией Андреева И.Л.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 с древнейших времен до начала XX века .Программы для общеобразовательных учреждений. 10-11 кл.. Базовый уровень – М.: Дрофа,2009.-49 с.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к учебнику. Истории России.XX – начало XXI века. 11 класс .Базовый уровень</w:t>
      </w:r>
      <w:r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 / А.Ф.Киселев, В.П.Попов;.-3-е изд. ,стереотип. - М.: Дрофа, 2009.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18.05pt;margin-top:.3pt;width:11.05pt;height:14.8pt;z-index:-251658240;mso-position-horizontal-relative:text;mso-position-vertical-relative:text" o:allowincell="f" fillcolor="black" stroked="f"/>
        </w:pict>
      </w: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</w:t>
      </w:r>
      <w:r>
        <w:rPr>
          <w:rFonts w:ascii="Times New Roman" w:hAnsi="Times New Roman" w:cs="Times New Roman"/>
          <w:sz w:val="24"/>
          <w:szCs w:val="24"/>
        </w:rPr>
        <w:t>доктрин;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18.05pt;margin-top:.35pt;width:11.05pt;height:14.75pt;z-index:-251657216;mso-position-horizontal-relative:text;mso-position-vertical-relative:text" o:allowincell="f" fillcolor="black" stroked="f"/>
        </w:pict>
      </w: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</w:t>
      </w:r>
      <w:r>
        <w:rPr>
          <w:rFonts w:ascii="Times New Roman" w:hAnsi="Times New Roman" w:cs="Times New Roman"/>
          <w:sz w:val="24"/>
          <w:szCs w:val="24"/>
        </w:rPr>
        <w:t xml:space="preserve"> соотносить свои взгляды и принципы с исторически возникшими мировоззренческими системами;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18.05pt;margin-top:.45pt;width:11.05pt;height:14.75pt;z-index:-251656192;mso-position-horizontal-relative:text;mso-position-vertical-relative:text" o:allowincell="f" fillcolor="black" stroked="f"/>
        </w:pict>
      </w: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margin-left:18.05pt;margin-top:.3pt;width:11.05pt;height:14.75pt;z-index:-251655168;mso-position-horizontal-relative:text;mso-position-vertical-relative:text" o:allowincell="f" fillcolor="black" stroked="f"/>
        </w:pict>
      </w: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</w:t>
      </w:r>
      <w:r>
        <w:rPr>
          <w:rFonts w:ascii="Times New Roman" w:hAnsi="Times New Roman" w:cs="Times New Roman"/>
          <w:sz w:val="24"/>
          <w:szCs w:val="24"/>
        </w:rPr>
        <w:t>ение умениями и навыками поиска, систематизации и комплексного анализа исторической информации;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</w:t>
      </w:r>
      <w:r>
        <w:rPr>
          <w:rFonts w:ascii="Times New Roman" w:hAnsi="Times New Roman" w:cs="Times New Roman"/>
          <w:sz w:val="24"/>
          <w:szCs w:val="24"/>
        </w:rPr>
        <w:t xml:space="preserve">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кл.- объем учебного материала – 70 час: из них история России ( с начала ХХ века- до начала ХХ1 в.) - 40 час. Всеобщая истор</w:t>
      </w:r>
      <w:r>
        <w:rPr>
          <w:rFonts w:ascii="Times New Roman" w:hAnsi="Times New Roman" w:cs="Times New Roman"/>
          <w:sz w:val="24"/>
          <w:szCs w:val="24"/>
        </w:rPr>
        <w:t>ия -24час. Повторение и обобщение материала -6 час.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 для учащегося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30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 А.Ф., Попов В.П. История России. XX –начало XXI века. 11 класс. Учебник . Базовый уровень.-Дрофа,2008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204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Алексашкина Л. Н. Всеобщая история XX</w:t>
      </w:r>
      <w:r>
        <w:rPr>
          <w:rFonts w:ascii="Times New Roman" w:hAnsi="Times New Roman" w:cs="Times New Roman"/>
          <w:sz w:val="24"/>
          <w:szCs w:val="24"/>
        </w:rPr>
        <w:t xml:space="preserve"> век. 11 класс: учебник для общеобразовательной школы. - М.: Мнемозина. - 2009.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8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Клоков В.А. История России . XX –начало XXI века. 11 класс. Рабочая тетрадь – М: Дрофа, 2008 Методическая литература: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22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И.Л.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 с древнейших времен до начала 21 века: Программа для ОУ: 10-11 классы, базовый уровень- М:Дрофа,2008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126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Алексашкина Л.Н. Программа по курсу «Всеобщая история»10-11 класс- М: Мнемозина,2012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12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Плоткин Г.М. История России . XX –начало X</w:t>
      </w:r>
      <w:r>
        <w:rPr>
          <w:rFonts w:ascii="Times New Roman" w:hAnsi="Times New Roman" w:cs="Times New Roman"/>
          <w:sz w:val="24"/>
          <w:szCs w:val="24"/>
        </w:rPr>
        <w:t xml:space="preserve">XI века. 11 класс. Методическое пособие к учебнику Киселева, Попова – М:Дрофа,2007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Сборники тестов .20 век </w:t>
      </w:r>
    </w:p>
    <w:p w:rsidR="00000000" w:rsidRDefault="00F45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Интернет-ресурсы: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М., 2005-2007 гг. Режим доступа: </w:t>
      </w:r>
      <w:r>
        <w:rPr>
          <w:rFonts w:ascii="Times New Roman" w:hAnsi="Times New Roman" w:cs="Times New Roman"/>
          <w:sz w:val="24"/>
          <w:szCs w:val="24"/>
          <w:u w:val="single"/>
        </w:rPr>
        <w:t>http://school-collection.edu.ru/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 сегмент  ФБТЗ  на  сайте  Федерального  института  педагогических 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1000"/>
        <w:gridCol w:w="1600"/>
        <w:gridCol w:w="1620"/>
        <w:gridCol w:w="15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измерений.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доступа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http://www.fipi.ru/view/sections/141/docs/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593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Демонстративный в</w:t>
      </w:r>
      <w:r>
        <w:rPr>
          <w:rFonts w:ascii="Times New Roman" w:hAnsi="Times New Roman" w:cs="Times New Roman"/>
          <w:sz w:val="24"/>
          <w:szCs w:val="24"/>
        </w:rPr>
        <w:t xml:space="preserve">ариант контрольных измерительных материалов единого государственного экзамена 2014 г. по истории ( истории России) в режиме он-лайн.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М., 2009. Режим доступа: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http://www.ege.edu.ru/stps/history/his_v1.php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центр информационных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ресурсов.- М.: ФГУ ГНИИ ИТТ «Информика», 2006-2010. Режим доступа: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http://fcior.edu.ru/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3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электронных ресурсов исторического факультета МГУ им. М.В. Ломоносова. – М.: МГУ, Ассоциация «История и компьютер», 1999-2010. Режим доступа: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ttp://www.hist.msu.ru/ER/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«Хронос. Всемирная история в интернете». – М.,2000. Режим доступа: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http://www.hrono.info/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Универсальная энциклопедия «Кругосвет». – М.: 2001. Режим доступа: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http://www.krugosvet.ru/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5934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4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. – М., 2000. Режим доступа: http://www.kremlin.ru/. </w:t>
      </w:r>
    </w:p>
    <w:p w:rsidR="00000000" w:rsidRDefault="00F4593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127" w:right="840" w:bottom="1440" w:left="200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934"/>
    <w:rsid w:val="00F4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581</ap:Words>
  <ap:Characters>3312</ap:Characters>
  <ap:Application/>
  <ap:DocSecurity>4</ap:DocSecurity>
  <ap:Lines>27</ap:Lines>
  <ap:Paragraphs>7</ap:Paragraphs>
  <ap:ScaleCrop>false</ap:ScaleCrop>
  <ap:Company/>
  <ap:LinksUpToDate>false</ap:LinksUpToDate>
  <ap:CharactersWithSpaces>3886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2017-10-23T07:46:00Z</dcterms:created>
  <dcterms:modified xsi:type="dcterms:W3CDTF">2017-10-23T07:46:00Z</dcterms:modified>
</cp:coreProperties>
</file>