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9F" w:rsidRPr="002B3874" w:rsidRDefault="00B7679F" w:rsidP="002B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</w:t>
      </w:r>
      <w:r w:rsidR="002B3874" w:rsidRPr="002B3874">
        <w:rPr>
          <w:rFonts w:ascii="Times New Roman" w:hAnsi="Times New Roman" w:cs="Times New Roman"/>
          <w:sz w:val="24"/>
          <w:szCs w:val="24"/>
        </w:rPr>
        <w:t xml:space="preserve"> </w:t>
      </w:r>
      <w:r w:rsidRPr="002B387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   УМК Программа общеобразовательных учреждений Русский язык 5-9 класс.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Автор-составитель Е.А. Быстрова. Москва, издательство «Русское слово», 2011г.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3. Е. А. Быстрова, Л.В. Кибирева, Ю.Н. Гостева, И.Р. Калмыкова, Е.С.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Юрьева. </w:t>
      </w:r>
      <w:r w:rsidRPr="002B3874">
        <w:rPr>
          <w:rFonts w:ascii="Times New Roman" w:hAnsi="Times New Roman" w:cs="Times New Roman"/>
          <w:b/>
          <w:sz w:val="24"/>
          <w:szCs w:val="24"/>
        </w:rPr>
        <w:t>Русский язык: учебник для 7 класса общеобразовательных учреждений.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М., издательство «Русское слово», 2012г.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Место дисциплины в учебном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плане (кол-во часов)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136 ч в год - 4 часа в неделю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874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 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 </w:t>
      </w:r>
      <w:r w:rsidRPr="002B3874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●</w:t>
      </w:r>
      <w:r w:rsidRPr="002B3874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r w:rsidRPr="002B3874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языку; воспитание интереса и любви к русскому языку;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● совершенствование речемыслительной деятельности, коммуникативных умений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и навыков; обогащение словарного запаса и грамматического строя речи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учащихся; развитие готовности и способности к речевому взаимодействию 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взаимопониманию, потребности к речевому самосовершенствованию;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● освоение знаний о русском языке, его устройстве и функционировании в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различных сферах и ситуациях общения; о стилистических ресурсах русского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языка; об основных нормах русского литературного языка; о русском речевом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этикете.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874">
        <w:rPr>
          <w:rFonts w:ascii="Times New Roman" w:hAnsi="Times New Roman" w:cs="Times New Roman"/>
          <w:b/>
          <w:sz w:val="24"/>
          <w:szCs w:val="24"/>
        </w:rPr>
        <w:t xml:space="preserve">Структура дисциплины 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Русский язык в современном мире.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Речь.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Повторение изученного в 5-6 классах.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Причастие.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Деепричастие.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Предлог.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Союз.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Частица.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Междометие.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Повторение изученного в 7 классе.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874">
        <w:rPr>
          <w:rFonts w:ascii="Times New Roman" w:hAnsi="Times New Roman" w:cs="Times New Roman"/>
          <w:b/>
          <w:sz w:val="24"/>
          <w:szCs w:val="24"/>
        </w:rPr>
        <w:t>Требования к результатам усвоения дисциплины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Ученик должен знать/уметь: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фонетике и графике: производить фонетический разбор слова; соотносить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звуковой облик слова с его графическим изображением; свободно пользоваться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алфавитом при работе со словарем; не смешивать буквы и звуки;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орфоэпии: правильно произносить употребительные слова изученных частей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речи; пользоваться орфоэпическим словарем;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лексике: пользоваться различными видами словарей;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морфемике и словообразованию: правильно выполнять морфемный 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словообразовательный разбор слова, знать способы образования слов в русском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языке, приводить примеры к каждому;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морфологии: различать части речи по наличию у слова определённых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морфологических признаков; указывать морфологические признаки и функцию в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предложении изученных частей речи (причастия, деепричастия, союза, предлога,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частицы); производить морфологический разбор изученных частей речи;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- по синтаксису: знать и применять правила постановки знаков препинания при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lastRenderedPageBreak/>
        <w:t>причастном и деепричастном оборотах , в сложных предложениях (союзных 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бессоюзных) и обосновывать их постановку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- по орфографии: находить изученные орфограммы в словах и между словами,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правильно писать слова с изученными орфограммами; обосновывать выбор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написания; находить и исправлять орфографические ошибки; правильно писать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изученные в 5-6-7м классах слова с непроверяемыми написаниями;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связной речи, чтению и работе с информацией: читать учебно-научный текст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изучающим чтением; владеть отдельными приёмами ознакомительного чтения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учебно-научного текста; выделять в учебно-научном тексте ключевые слова,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составлять план, переводить текстовую информацию в табличную, схематическую,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читать её; определять тему, основную мысль (авторский замысел) в тексте из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художественного произведения, пересказывать текст подробно и сжато; понимать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основные отличия текстов-описаний, повествований, рассуждений, писать тексты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этих типов; определять стиль текста, указывая основные признаки стиля, писать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тексты разных стилей; письменно подробно и сжато излагать художественный,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публицистический и учебно-научный текст; пытаться использовать в собственной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письменной речи изученные особенности частей речи, синтаксических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конструкций; последовательно развивать мысль в сочинении в соответствии с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темой и замыслом, делать абзацные отступы; озаглавливать текст, пользуясь</w:t>
      </w:r>
    </w:p>
    <w:p w:rsidR="00D83ABD" w:rsidRPr="002B3874" w:rsidRDefault="00B7679F" w:rsidP="00B7679F">
      <w:pPr>
        <w:rPr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разными типами заголовков.</w:t>
      </w:r>
    </w:p>
    <w:sectPr w:rsidR="00D83ABD" w:rsidRPr="002B3874" w:rsidSect="00D8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7679F"/>
    <w:rsid w:val="002B3874"/>
    <w:rsid w:val="00434853"/>
    <w:rsid w:val="00666E0D"/>
    <w:rsid w:val="00B7679F"/>
    <w:rsid w:val="00BB6D61"/>
    <w:rsid w:val="00D8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4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2</cp:revision>
  <dcterms:created xsi:type="dcterms:W3CDTF">2017-10-26T20:26:00Z</dcterms:created>
  <dcterms:modified xsi:type="dcterms:W3CDTF">2017-10-26T20:26:00Z</dcterms:modified>
</cp:coreProperties>
</file>