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41" w:rsidRPr="00BB6A25" w:rsidRDefault="00CB6741" w:rsidP="00CB6741">
      <w:pPr>
        <w:jc w:val="center"/>
        <w:rPr>
          <w:b/>
          <w:color w:val="FF0000"/>
          <w:sz w:val="28"/>
          <w:szCs w:val="28"/>
        </w:rPr>
      </w:pPr>
      <w:r w:rsidRPr="00BB6A25">
        <w:rPr>
          <w:b/>
          <w:color w:val="FF0000"/>
          <w:sz w:val="28"/>
          <w:szCs w:val="28"/>
        </w:rPr>
        <w:t>АННОТАЦИЯ к рабочей программе по физической культуре, 3 класс</w:t>
      </w:r>
    </w:p>
    <w:p w:rsidR="00CB6741" w:rsidRDefault="00CB6741">
      <w:r>
        <w:t xml:space="preserve">Преподавание предмета «Физической культуре» в 3 классе в 2017-2018 учебном году осуществляется в соответствии с федеральным государственным образовательным стандартом начального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6 октября 2009г. №373, зарегистрирован 22 декабря 2009 года, регистрационный номер 17785)</w:t>
      </w:r>
    </w:p>
    <w:p w:rsidR="00CB6741" w:rsidRDefault="00CB6741">
      <w:r>
        <w:t xml:space="preserve"> Рабочая программа по физической культуре для 4 класса разработана на основе следующих нормативных документов, регламентирующих деятельность учителя предметника: </w:t>
      </w:r>
    </w:p>
    <w:p w:rsidR="00CB6741" w:rsidRDefault="00CB6741">
      <w:r w:rsidRPr="00BB6A25">
        <w:rPr>
          <w:b/>
        </w:rPr>
        <w:t>1.</w:t>
      </w:r>
      <w:r>
        <w:t xml:space="preserve"> Федерального закона от 29.12.2012 №273-ФЗ ―Об образовании в Российской Федерации»; </w:t>
      </w:r>
    </w:p>
    <w:p w:rsidR="00CB6741" w:rsidRDefault="00CB6741">
      <w:r w:rsidRPr="00BB6A25">
        <w:rPr>
          <w:b/>
        </w:rPr>
        <w:t>2.</w:t>
      </w:r>
      <w:r>
        <w:t xml:space="preserve"> Закона РТ от 22.07.2013 №68-ЗРТ «Об образовании»</w:t>
      </w:r>
    </w:p>
    <w:p w:rsidR="00CB6741" w:rsidRDefault="00CB6741">
      <w:r w:rsidRPr="00BB6A25">
        <w:rPr>
          <w:b/>
        </w:rPr>
        <w:t xml:space="preserve"> 3</w:t>
      </w:r>
      <w:r>
        <w:t xml:space="preserve">. Федерального государственного образовательного стандарта начального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6 октября 2009г. №373, зарегистрирован 22 декабря 2009 года, регистрационный номер 17785); </w:t>
      </w:r>
    </w:p>
    <w:p w:rsidR="00CB6741" w:rsidRDefault="00CB6741">
      <w:r w:rsidRPr="00BB6A25">
        <w:rPr>
          <w:b/>
        </w:rPr>
        <w:t>4.</w:t>
      </w:r>
      <w:r>
        <w:t xml:space="preserve"> Основной образовательной программы начального общего образования МБОУ «</w:t>
      </w:r>
      <w:proofErr w:type="spellStart"/>
      <w:r>
        <w:t>Сизинская</w:t>
      </w:r>
      <w:proofErr w:type="spellEnd"/>
      <w:r>
        <w:t xml:space="preserve"> основная общеобразовательная </w:t>
      </w:r>
      <w:proofErr w:type="gramStart"/>
      <w:r>
        <w:t>школа »</w:t>
      </w:r>
      <w:proofErr w:type="gramEnd"/>
      <w:r>
        <w:t xml:space="preserve"> Арского муниципального района Республики Татарстан; (обсуждено и принято на заседании педагогического совета школы, протокол №1 от 29 августа 2014 года)</w:t>
      </w:r>
    </w:p>
    <w:p w:rsidR="00CB6741" w:rsidRDefault="00CB6741">
      <w:r>
        <w:t xml:space="preserve"> </w:t>
      </w:r>
      <w:r w:rsidRPr="00BB6A25">
        <w:rPr>
          <w:b/>
        </w:rPr>
        <w:t>5.</w:t>
      </w:r>
      <w:r>
        <w:t xml:space="preserve">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</w:t>
      </w:r>
      <w:r w:rsidR="00BB6A25">
        <w:t>я и имеющих аккредитацию на 2017-2018</w:t>
      </w:r>
      <w:r>
        <w:t xml:space="preserve"> учебный год; </w:t>
      </w:r>
    </w:p>
    <w:p w:rsidR="00CB6741" w:rsidRDefault="00CB6741">
      <w:r w:rsidRPr="00BB6A25">
        <w:rPr>
          <w:b/>
        </w:rPr>
        <w:t>6.</w:t>
      </w:r>
      <w:r>
        <w:t xml:space="preserve"> Учебного плана муниципального бюджетного общеобразовательного учреждения «</w:t>
      </w:r>
      <w:proofErr w:type="spellStart"/>
      <w:r>
        <w:t>Сизинская</w:t>
      </w:r>
      <w:proofErr w:type="spellEnd"/>
      <w:r>
        <w:t xml:space="preserve"> основная общеобразовательная школа» Арского муниципального района Рес</w:t>
      </w:r>
      <w:r w:rsidR="00BB6A25">
        <w:t>публики Татарстан на 2017</w:t>
      </w:r>
      <w:bookmarkStart w:id="0" w:name="_GoBack"/>
      <w:bookmarkEnd w:id="0"/>
      <w:r w:rsidR="00BB6A25">
        <w:t xml:space="preserve"> – 2018</w:t>
      </w:r>
      <w:r>
        <w:t xml:space="preserve"> учебный год (Приказ № 100 от 31 августа 2015 года) </w:t>
      </w:r>
    </w:p>
    <w:p w:rsidR="00CB6741" w:rsidRDefault="00CB6741">
      <w:r w:rsidRPr="00BB6A25">
        <w:rPr>
          <w:b/>
        </w:rPr>
        <w:t>7.</w:t>
      </w:r>
      <w:r>
        <w:t xml:space="preserve"> Постановление Федеральной службы по надзору в сфере защиты прав потребителей и благополучия человека, Главного государственного санитарного врача РФ 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 </w:t>
      </w:r>
    </w:p>
    <w:p w:rsidR="00CB6741" w:rsidRDefault="00CB6741">
      <w:r w:rsidRPr="00BB6A25">
        <w:rPr>
          <w:b/>
        </w:rPr>
        <w:t>8.</w:t>
      </w:r>
      <w:r>
        <w:t xml:space="preserve"> Годового календарного учебного графика МБОУ «</w:t>
      </w:r>
      <w:proofErr w:type="spellStart"/>
      <w:r>
        <w:t>Сизинская</w:t>
      </w:r>
      <w:proofErr w:type="spellEnd"/>
      <w:r>
        <w:t xml:space="preserve"> ООШ»; </w:t>
      </w:r>
    </w:p>
    <w:p w:rsidR="00CB6741" w:rsidRDefault="00CB6741">
      <w:r w:rsidRPr="00BB6A25">
        <w:rPr>
          <w:b/>
        </w:rPr>
        <w:t>9.</w:t>
      </w:r>
      <w:r>
        <w:t xml:space="preserve">Устава школы. </w:t>
      </w:r>
    </w:p>
    <w:p w:rsidR="00CB6741" w:rsidRDefault="00CB6741">
      <w:r>
        <w:t xml:space="preserve">Изучение физической культуры в 3 классе направлено на достижение следующей цели: создать условия для овладения знаниями об основах физической культуры и здоровом образе жизни, для формирования жизненно важных двигательных умений и навыков. Для достижения поставленных целей изучения литературного чтения необходимо решение следующих основных задач: </w:t>
      </w:r>
    </w:p>
    <w:p w:rsidR="00CB6741" w:rsidRDefault="00CB6741">
      <w:r>
        <w:sym w:font="Symbol" w:char="F0B7"/>
      </w:r>
      <w:r>
        <w:t xml:space="preserve"> </w:t>
      </w:r>
      <w:proofErr w:type="gramStart"/>
      <w:r>
        <w:t>укрепление</w:t>
      </w:r>
      <w:proofErr w:type="gramEnd"/>
      <w:r>
        <w:t xml:space="preserve"> здоровья; </w:t>
      </w:r>
    </w:p>
    <w:p w:rsidR="00CB6741" w:rsidRDefault="00CB6741">
      <w:r>
        <w:sym w:font="Symbol" w:char="F0B7"/>
      </w:r>
      <w:r>
        <w:t xml:space="preserve"> </w:t>
      </w:r>
      <w:proofErr w:type="gramStart"/>
      <w:r>
        <w:t>совершенствование</w:t>
      </w:r>
      <w:proofErr w:type="gramEnd"/>
      <w:r>
        <w:t xml:space="preserve"> жизненно важных навыков и умений в ходьбе, беге, прыжках, лазанье, метании и плавании;</w:t>
      </w:r>
    </w:p>
    <w:p w:rsidR="00CB6741" w:rsidRDefault="00CB6741">
      <w:r>
        <w:t xml:space="preserve"> </w:t>
      </w:r>
      <w:r>
        <w:sym w:font="Symbol" w:char="F0B7"/>
      </w:r>
      <w:r>
        <w:t xml:space="preserve"> </w:t>
      </w:r>
      <w:proofErr w:type="gramStart"/>
      <w:r>
        <w:t>обучение</w:t>
      </w:r>
      <w:proofErr w:type="gramEnd"/>
      <w:r>
        <w:t xml:space="preserve"> физическим упражнениям по гимнастике, легкой атлетике и лыжным гонкам, подвижным играм и техническим действиям спортивных игр;</w:t>
      </w:r>
    </w:p>
    <w:p w:rsidR="00CB6741" w:rsidRDefault="00CB6741">
      <w:r>
        <w:t xml:space="preserve"> </w:t>
      </w:r>
      <w:r>
        <w:sym w:font="Symbol" w:char="F0B7"/>
      </w:r>
      <w:r>
        <w:t xml:space="preserve"> </w:t>
      </w:r>
      <w:proofErr w:type="gramStart"/>
      <w:r>
        <w:t>развитие</w:t>
      </w:r>
      <w:proofErr w:type="gramEnd"/>
      <w:r>
        <w:t xml:space="preserve"> основных физических качеств: силы, быстроты, выносливости, координации и гибкости;</w:t>
      </w:r>
    </w:p>
    <w:p w:rsidR="00CB6741" w:rsidRDefault="00CB6741">
      <w:r>
        <w:t xml:space="preserve"> </w:t>
      </w:r>
      <w:r>
        <w:sym w:font="Symbol" w:char="F0B7"/>
      </w:r>
      <w:r>
        <w:t xml:space="preserve"> </w:t>
      </w:r>
      <w:proofErr w:type="gramStart"/>
      <w:r>
        <w:t>формирование</w:t>
      </w:r>
      <w:proofErr w:type="gramEnd"/>
      <w:r>
        <w:t xml:space="preserve"> общих представлений о физической культуре.</w:t>
      </w:r>
    </w:p>
    <w:p w:rsidR="00CB6741" w:rsidRDefault="00CB6741">
      <w:r>
        <w:lastRenderedPageBreak/>
        <w:t xml:space="preserve"> </w:t>
      </w:r>
      <w:r>
        <w:sym w:font="Symbol" w:char="F0B7"/>
      </w:r>
      <w:r>
        <w:t xml:space="preserve"> </w:t>
      </w:r>
      <w:proofErr w:type="gramStart"/>
      <w:r>
        <w:t>развитие</w:t>
      </w:r>
      <w:proofErr w:type="gramEnd"/>
      <w:r>
        <w:t xml:space="preserve"> интереса к самостоятельным занятиям физическими упражнениями, утренней гимнастикой, к физкультминуткам и подвижным играм</w:t>
      </w:r>
    </w:p>
    <w:p w:rsidR="0041732B" w:rsidRDefault="00CB6741">
      <w:r>
        <w:t xml:space="preserve"> По учебному плану муниципального бюджетного общеобразовательного учреждения «</w:t>
      </w:r>
      <w:proofErr w:type="spellStart"/>
      <w:r>
        <w:t>Сизинская</w:t>
      </w:r>
      <w:proofErr w:type="spellEnd"/>
      <w:r>
        <w:t xml:space="preserve"> основная общеобразовательная школа» Арского муниципального района Р</w:t>
      </w:r>
      <w:r w:rsidR="00BB6A25">
        <w:t>еспублики Татарстан на 2017-2018</w:t>
      </w:r>
      <w:r>
        <w:t xml:space="preserve"> учебный год на изучение физической культуры в 3 классе отводится 102 часа: 3 часа в неделю. УМК «Перспективная начальная школа» Обучение </w:t>
      </w:r>
      <w:proofErr w:type="spellStart"/>
      <w:r>
        <w:t>ведѐтся</w:t>
      </w:r>
      <w:proofErr w:type="spellEnd"/>
      <w:r>
        <w:t xml:space="preserve"> по учебнику: Физическая культура А. П. Матвеев. – М.: Просвещение, 2014 год</w:t>
      </w:r>
    </w:p>
    <w:sectPr w:rsidR="0041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41"/>
    <w:rsid w:val="0041732B"/>
    <w:rsid w:val="00BB6A25"/>
    <w:rsid w:val="00C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6B49-229A-4C7A-9A21-3730DBAE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2017-10-23T07:14:00Z</dcterms:created>
  <dcterms:modified xsi:type="dcterms:W3CDTF">2017-10-23T08:14:00Z</dcterms:modified>
</cp:coreProperties>
</file>